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DA" w:rsidRPr="00FA32FC" w:rsidRDefault="00493DDA" w:rsidP="00493D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2FC">
        <w:rPr>
          <w:rFonts w:ascii="Times New Roman" w:hAnsi="Times New Roman"/>
          <w:b/>
          <w:sz w:val="28"/>
          <w:szCs w:val="28"/>
        </w:rPr>
        <w:t>АННОТАЦИЯ РАБОЧЕЙ ПРОГРАММЫ УЧЕБНОЙ ДИСЦИПЛИНЫ</w:t>
      </w:r>
    </w:p>
    <w:p w:rsid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Дисциплина    </w:t>
      </w:r>
      <w:r w:rsidRPr="008205D0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8205D0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8205D0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Б</w:t>
      </w:r>
      <w:r w:rsidR="003C089D">
        <w:rPr>
          <w:rFonts w:ascii="Times New Roman" w:hAnsi="Times New Roman"/>
          <w:sz w:val="28"/>
          <w:szCs w:val="28"/>
          <w:u w:val="single"/>
        </w:rPr>
        <w:t>.2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205D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Философия</w:t>
      </w:r>
      <w:r w:rsidRPr="008205D0">
        <w:rPr>
          <w:rFonts w:ascii="Times New Roman" w:hAnsi="Times New Roman"/>
          <w:sz w:val="28"/>
          <w:szCs w:val="28"/>
          <w:u w:val="single"/>
        </w:rPr>
        <w:t>»</w:t>
      </w:r>
    </w:p>
    <w:p w:rsidR="00493DDA" w:rsidRPr="00493DDA" w:rsidRDefault="00493DDA" w:rsidP="00493DDA">
      <w:pPr>
        <w:spacing w:after="0" w:line="1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93DDA">
        <w:rPr>
          <w:rFonts w:ascii="Times New Roman" w:hAnsi="Times New Roman"/>
          <w:sz w:val="28"/>
          <w:szCs w:val="28"/>
        </w:rPr>
        <w:t xml:space="preserve">                   </w:t>
      </w:r>
      <w:r w:rsidRPr="00493DDA">
        <w:rPr>
          <w:rFonts w:ascii="Times New Roman" w:hAnsi="Times New Roman"/>
          <w:sz w:val="20"/>
          <w:szCs w:val="20"/>
        </w:rPr>
        <w:t>(индекс</w:t>
      </w:r>
      <w:r>
        <w:rPr>
          <w:rFonts w:ascii="Times New Roman" w:hAnsi="Times New Roman"/>
          <w:sz w:val="20"/>
          <w:szCs w:val="20"/>
        </w:rPr>
        <w:t xml:space="preserve"> по ФГОС)              (наименование дисциплины)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BB7CAA">
        <w:rPr>
          <w:rFonts w:ascii="Times New Roman" w:hAnsi="Times New Roman"/>
          <w:b/>
          <w:sz w:val="28"/>
          <w:szCs w:val="28"/>
        </w:rPr>
        <w:t>1</w:t>
      </w:r>
      <w:r w:rsidR="003C089D">
        <w:rPr>
          <w:rFonts w:ascii="Times New Roman" w:hAnsi="Times New Roman"/>
          <w:b/>
          <w:sz w:val="28"/>
          <w:szCs w:val="28"/>
        </w:rPr>
        <w:t>08</w:t>
      </w:r>
    </w:p>
    <w:p w:rsidR="00493DDA" w:rsidRPr="00A05FB1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 3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экзамен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P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DDA">
        <w:rPr>
          <w:rFonts w:ascii="Times New Roman" w:hAnsi="Times New Roman"/>
          <w:sz w:val="28"/>
          <w:szCs w:val="28"/>
        </w:rPr>
        <w:t>Дисциплина «Философия» относится к базовой части гуманитарного, социального и экономического цикла</w:t>
      </w:r>
      <w:r>
        <w:rPr>
          <w:sz w:val="32"/>
          <w:szCs w:val="32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 xml:space="preserve"> направления </w:t>
      </w:r>
      <w:r w:rsidR="003C089D">
        <w:rPr>
          <w:rFonts w:ascii="Times New Roman" w:hAnsi="Times New Roman"/>
          <w:sz w:val="28"/>
          <w:szCs w:val="28"/>
        </w:rPr>
        <w:t>19</w:t>
      </w:r>
      <w:r w:rsidR="006E4426">
        <w:rPr>
          <w:rFonts w:ascii="Times New Roman" w:hAnsi="Times New Roman"/>
          <w:sz w:val="28"/>
          <w:szCs w:val="28"/>
        </w:rPr>
        <w:t>.03.0</w:t>
      </w:r>
      <w:r w:rsidR="003C089D">
        <w:rPr>
          <w:rFonts w:ascii="Times New Roman" w:hAnsi="Times New Roman"/>
          <w:sz w:val="28"/>
          <w:szCs w:val="28"/>
        </w:rPr>
        <w:t>4</w:t>
      </w:r>
      <w:r w:rsidRPr="00A727E9">
        <w:rPr>
          <w:rFonts w:ascii="Times New Roman" w:hAnsi="Times New Roman"/>
          <w:sz w:val="28"/>
          <w:szCs w:val="28"/>
        </w:rPr>
        <w:t xml:space="preserve"> </w:t>
      </w:r>
      <w:r w:rsidR="00BB7CAA">
        <w:rPr>
          <w:rFonts w:ascii="Times New Roman" w:hAnsi="Times New Roman"/>
          <w:i/>
          <w:sz w:val="28"/>
          <w:szCs w:val="28"/>
        </w:rPr>
        <w:t>Т</w:t>
      </w:r>
      <w:r w:rsidR="003C089D">
        <w:rPr>
          <w:rFonts w:ascii="Times New Roman" w:hAnsi="Times New Roman"/>
          <w:i/>
          <w:sz w:val="28"/>
          <w:szCs w:val="28"/>
        </w:rPr>
        <w:t>ехнология продукции и организация общественного питания</w:t>
      </w:r>
      <w:r w:rsidR="008639F0">
        <w:rPr>
          <w:rFonts w:ascii="Times New Roman" w:hAnsi="Times New Roman"/>
          <w:i/>
          <w:sz w:val="28"/>
          <w:szCs w:val="28"/>
        </w:rPr>
        <w:t>,</w:t>
      </w:r>
      <w:r w:rsidRPr="00A727E9">
        <w:rPr>
          <w:rFonts w:ascii="Times New Roman" w:hAnsi="Times New Roman"/>
          <w:i/>
          <w:sz w:val="28"/>
          <w:szCs w:val="28"/>
        </w:rPr>
        <w:t xml:space="preserve"> </w:t>
      </w:r>
      <w:r w:rsidRPr="00A727E9">
        <w:rPr>
          <w:rFonts w:ascii="Times New Roman" w:hAnsi="Times New Roman"/>
          <w:sz w:val="28"/>
          <w:szCs w:val="28"/>
        </w:rPr>
        <w:t>профиль «</w:t>
      </w:r>
      <w:r w:rsidR="003C089D">
        <w:rPr>
          <w:rFonts w:ascii="Times New Roman" w:hAnsi="Times New Roman"/>
          <w:sz w:val="28"/>
          <w:szCs w:val="28"/>
        </w:rPr>
        <w:t>Технология и организация ресторанного дела</w:t>
      </w:r>
      <w:r w:rsidRPr="00A727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93DDA" w:rsidRDefault="00493DDA" w:rsidP="00493DDA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8639F0" w:rsidRPr="008639F0" w:rsidRDefault="00493DDA" w:rsidP="00863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Цель дисциплины: </w:t>
      </w:r>
      <w:r w:rsidR="008639F0">
        <w:rPr>
          <w:rFonts w:ascii="Times New Roman" w:hAnsi="Times New Roman"/>
          <w:sz w:val="28"/>
          <w:szCs w:val="28"/>
        </w:rPr>
        <w:t xml:space="preserve">развитие у студентов интереса и потребности к самостоятельному и творческому мышлению, овладению основами философских знаний, пониманию реальности мира как целого и стремления к научному познанию действительности. В ходе ее достижения решаются задачи по формированию представления об истории развития философских и научных знаний; анализируются  проблемы гносеологии и выделяется  научное познание как вид познавательной деятельности, имеющей целью получение объективного, системно-организованного и обоснованного знания.  </w:t>
      </w:r>
    </w:p>
    <w:p w:rsidR="008639F0" w:rsidRPr="008639F0" w:rsidRDefault="00493DDA" w:rsidP="00863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5D0">
        <w:rPr>
          <w:rFonts w:ascii="Times New Roman" w:hAnsi="Times New Roman"/>
          <w:b/>
          <w:sz w:val="28"/>
          <w:szCs w:val="28"/>
        </w:rPr>
        <w:t xml:space="preserve">         Задачи:</w:t>
      </w:r>
      <w:r w:rsidR="008639F0" w:rsidRPr="008639F0">
        <w:rPr>
          <w:sz w:val="32"/>
          <w:szCs w:val="32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усвоение структуры философского знания;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формирование осознанной мировоззренческой позиции в понимании природы, человека и общества;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осмысление комплекса гуманистических идей, места и роли философского знания в современной жизни;</w:t>
      </w:r>
      <w:r w:rsidR="008639F0">
        <w:rPr>
          <w:rFonts w:ascii="Times New Roman" w:hAnsi="Times New Roman"/>
          <w:sz w:val="28"/>
          <w:szCs w:val="28"/>
        </w:rPr>
        <w:t xml:space="preserve"> </w:t>
      </w:r>
      <w:r w:rsidR="008639F0" w:rsidRPr="008639F0">
        <w:rPr>
          <w:rFonts w:ascii="Times New Roman" w:hAnsi="Times New Roman"/>
          <w:sz w:val="28"/>
          <w:szCs w:val="28"/>
        </w:rPr>
        <w:t>развитие навыков рассуждения, доказательства и теоретической полемики, устойчивых навыков самостоятельного использования общенаучной методологии и анализа проблем.</w:t>
      </w:r>
    </w:p>
    <w:p w:rsidR="008639F0" w:rsidRPr="008639F0" w:rsidRDefault="00493DDA" w:rsidP="008639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53098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  <w:r w:rsidR="008639F0" w:rsidRPr="008639F0">
        <w:rPr>
          <w:rFonts w:ascii="Times New Roman" w:hAnsi="Times New Roman"/>
          <w:sz w:val="28"/>
          <w:szCs w:val="28"/>
        </w:rPr>
        <w:t>Ф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>илософия, ее предмет, роль в обществе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и ее место в культуре. Структура философского знания.  </w:t>
      </w:r>
      <w:r w:rsidR="008639F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Основные вехи становления философии.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Философское освоение мира.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 Учение о бытие. Монистические и плюралистические концепции бытия.  Понятие материи. Движение и материя. Пространство и время. Социальное пространство и время.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 Диалектика как система законов, принципов и категорий.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Понятие диалектики. Понятие закона. Специфика законов диалектики. Понятие философских категорий. Виды философских категорий.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Сознание, его происхождение и сущность. </w:t>
      </w:r>
      <w:r w:rsidR="008639F0">
        <w:rPr>
          <w:rFonts w:ascii="Times New Roman" w:hAnsi="Times New Roman"/>
          <w:color w:val="000000"/>
          <w:sz w:val="28"/>
          <w:szCs w:val="28"/>
        </w:rPr>
        <w:t>Сущность сознания в различных философских концеп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циях.  Мышление и язык. </w:t>
      </w:r>
      <w:r w:rsidR="008639F0">
        <w:rPr>
          <w:rFonts w:ascii="Times New Roman" w:hAnsi="Times New Roman"/>
          <w:color w:val="000000"/>
          <w:sz w:val="28"/>
          <w:szCs w:val="28"/>
        </w:rPr>
        <w:lastRenderedPageBreak/>
        <w:t xml:space="preserve">Самосознание.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Человеческое познание и деятельность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Сущность и смысл процесса познания. Проблема познания в истории философской мысли. Многообразие формы знания и познавательной деятельности. Проблема истины в философии.  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Философия науки</w:t>
      </w:r>
      <w:r w:rsidR="008639F0">
        <w:rPr>
          <w:rFonts w:ascii="Times New Roman" w:hAnsi="Times New Roman"/>
          <w:color w:val="000000"/>
          <w:sz w:val="28"/>
          <w:szCs w:val="28"/>
        </w:rPr>
        <w:t>. Структура научного познания, его методы и формы. Субъект и объект научного исследования. Формы научного знания: проблема, гипотеза, идея, тео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>рия. Развитие интеллектуального и информационного рынка.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>Общество. Культура. Цивилизация.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Общество как целостная система и как развивающаяся система.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Социальная роль человека. Сферы общественной жизни. Структура духовной жизни.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color w:val="000000"/>
          <w:sz w:val="28"/>
          <w:szCs w:val="28"/>
        </w:rPr>
        <w:t>Особенности социального детерминизма. Проблема об</w:t>
      </w:r>
      <w:r w:rsidR="008639F0">
        <w:rPr>
          <w:rFonts w:ascii="Times New Roman" w:hAnsi="Times New Roman"/>
          <w:color w:val="000000"/>
          <w:sz w:val="28"/>
          <w:szCs w:val="28"/>
        </w:rPr>
        <w:softHyphen/>
        <w:t xml:space="preserve">щественного прогресса. Понятие цивилизации. Культура как общественное явление. Материальные и духовные аспекты культуры. Ценность и виды ценностей, их освоение.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Природа человека и смысл его существования. </w:t>
      </w:r>
      <w:r w:rsidR="008639F0">
        <w:rPr>
          <w:rFonts w:ascii="Times New Roman" w:hAnsi="Times New Roman"/>
          <w:color w:val="000000"/>
          <w:spacing w:val="-6"/>
          <w:sz w:val="28"/>
          <w:szCs w:val="28"/>
        </w:rPr>
        <w:t>Отношение «человек-природа». Человек как главная философская проблема.  Различные подходы к проблеме личности (Платон, Локк, Гегель, Конт, Фрейд и др.).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Личность и общество.</w:t>
      </w:r>
      <w:r w:rsidR="008639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639F0">
        <w:rPr>
          <w:rFonts w:ascii="Times New Roman" w:hAnsi="Times New Roman"/>
          <w:iCs/>
          <w:color w:val="000000"/>
          <w:sz w:val="28"/>
          <w:szCs w:val="28"/>
        </w:rPr>
        <w:t xml:space="preserve">Человечество перед лицом глобальных проблем. </w:t>
      </w:r>
      <w:r w:rsidR="008639F0">
        <w:rPr>
          <w:rFonts w:ascii="Times New Roman" w:hAnsi="Times New Roman"/>
          <w:color w:val="000000"/>
          <w:sz w:val="28"/>
          <w:szCs w:val="28"/>
        </w:rPr>
        <w:t xml:space="preserve"> Классификация глобальных проблем. Взаимосвязь основных глобальных проблем. Глобальное сознание и осознание современных глобальных проблем. Стратегия выживания.</w:t>
      </w:r>
    </w:p>
    <w:p w:rsidR="003C089D" w:rsidRDefault="00493DDA" w:rsidP="003C08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Cs/>
          <w:sz w:val="28"/>
          <w:szCs w:val="28"/>
        </w:rPr>
      </w:pPr>
      <w:proofErr w:type="gramStart"/>
      <w:r w:rsidRPr="00BB7CAA">
        <w:rPr>
          <w:rFonts w:ascii="Times New Roman" w:hAnsi="Times New Roman"/>
          <w:b/>
          <w:sz w:val="28"/>
          <w:szCs w:val="28"/>
        </w:rPr>
        <w:t>Компетенции, формируемые в результате изучения дисциплины:</w:t>
      </w:r>
      <w:r w:rsidRPr="00DB7FA1">
        <w:rPr>
          <w:bCs/>
          <w:sz w:val="28"/>
          <w:szCs w:val="28"/>
        </w:rPr>
        <w:t xml:space="preserve"> </w:t>
      </w:r>
      <w:r w:rsidR="003C089D" w:rsidRPr="003C089D">
        <w:rPr>
          <w:rFonts w:ascii="Times New Roman" w:hAnsi="Times New Roman"/>
          <w:bCs/>
          <w:sz w:val="28"/>
          <w:szCs w:val="28"/>
        </w:rPr>
        <w:t>с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пособен представить современную картину мира на основе целос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т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ной системы естественнонаучных и математических знаний, ориентироваться в ценн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о</w:t>
      </w:r>
      <w:r w:rsidR="003C089D">
        <w:rPr>
          <w:rFonts w:ascii="Times New Roman" w:hAnsi="Times New Roman"/>
          <w:color w:val="000000"/>
          <w:sz w:val="28"/>
          <w:szCs w:val="28"/>
        </w:rPr>
        <w:t>стях бытия, жизни, культуры; с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пособен к анализу социально-значимых процессов и явлений, к ответстве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ному участию в общественно-политической жизни к осуществл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е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нию просветительной и воспитательной деятельности в сфере публичной и частной жи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з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ни (ОК-1);</w:t>
      </w:r>
      <w:proofErr w:type="gramEnd"/>
      <w:r w:rsidR="003C089D" w:rsidRPr="003C08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089D" w:rsidRPr="003C089D">
        <w:rPr>
          <w:rFonts w:ascii="Times New Roman" w:hAnsi="Times New Roman"/>
          <w:sz w:val="28"/>
          <w:szCs w:val="28"/>
        </w:rPr>
        <w:t>в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ладеет культурой мышления, способен к обобщению, анализу, систематизации, пост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а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новке целей и выбору путей их достижения, умеет логически верно, аргументировано и ясно строить свою речь (ОК-10); использует основные положения и методы социальных, гуманитарных и экономических наук при решении социальных и профе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с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сиональных задач (ОК-13); способен использовать законы и методы математики, естественных, гуманитарных и экономических наук при решении профессионал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ь</w:t>
      </w:r>
      <w:r w:rsidR="003C089D" w:rsidRPr="003C089D">
        <w:rPr>
          <w:rFonts w:ascii="Times New Roman" w:hAnsi="Times New Roman"/>
          <w:color w:val="000000"/>
          <w:sz w:val="28"/>
          <w:szCs w:val="28"/>
        </w:rPr>
        <w:t>ных задач (ПК-1).</w:t>
      </w:r>
      <w:proofErr w:type="gramEnd"/>
    </w:p>
    <w:p w:rsidR="009B1841" w:rsidRPr="009B1841" w:rsidRDefault="00493DDA" w:rsidP="009B184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чтение комбинированных лекций в интерактивном режиме с использованием визуальной презентации; 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проведение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дискусси</w:t>
      </w:r>
      <w:r w:rsidR="009B1841">
        <w:rPr>
          <w:rFonts w:ascii="Times New Roman" w:hAnsi="Times New Roman"/>
          <w:bCs/>
          <w:color w:val="000000"/>
          <w:sz w:val="28"/>
          <w:szCs w:val="28"/>
        </w:rPr>
        <w:t>й и ситуативно-ролевых игр</w:t>
      </w:r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>
        <w:rPr>
          <w:rFonts w:ascii="Times New Roman" w:hAnsi="Times New Roman"/>
          <w:sz w:val="28"/>
          <w:szCs w:val="28"/>
        </w:rPr>
        <w:t xml:space="preserve"> написание </w:t>
      </w:r>
      <w:r w:rsidR="009B1841" w:rsidRPr="009B1841">
        <w:rPr>
          <w:rFonts w:ascii="Times New Roman" w:hAnsi="Times New Roman"/>
          <w:sz w:val="28"/>
          <w:szCs w:val="28"/>
        </w:rPr>
        <w:t xml:space="preserve"> эссе; </w:t>
      </w:r>
      <w:r w:rsidR="009B1841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="009B1841" w:rsidRPr="009B1841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9B1841" w:rsidRPr="009B1841">
        <w:rPr>
          <w:rFonts w:ascii="Times New Roman" w:hAnsi="Times New Roman"/>
          <w:sz w:val="28"/>
          <w:szCs w:val="28"/>
        </w:rPr>
        <w:t>;</w:t>
      </w:r>
      <w:r w:rsidR="009B1841" w:rsidRPr="009B1841">
        <w:rPr>
          <w:rFonts w:ascii="Times New Roman" w:hAnsi="Times New Roman"/>
          <w:bCs/>
          <w:color w:val="000000"/>
          <w:sz w:val="28"/>
          <w:szCs w:val="28"/>
        </w:rPr>
        <w:t xml:space="preserve"> просмотр видеофильмов; поисковая работа в Интернете.</w:t>
      </w: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717" w:rsidRDefault="002E1717" w:rsidP="002E171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Составитель: В.Н. Целищева, кафедра гуманитарных дисциплин</w:t>
      </w:r>
    </w:p>
    <w:p w:rsidR="009B1841" w:rsidRPr="00AC73A1" w:rsidRDefault="009B1841" w:rsidP="00493D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DDA" w:rsidRDefault="00493DDA" w:rsidP="00493DDA"/>
    <w:p w:rsidR="00493DDA" w:rsidRDefault="00493DDA" w:rsidP="00493DDA"/>
    <w:p w:rsidR="00493DDA" w:rsidRDefault="00493DDA" w:rsidP="00493DDA"/>
    <w:p w:rsidR="003E08B0" w:rsidRDefault="003E08B0"/>
    <w:sectPr w:rsidR="003E08B0" w:rsidSect="0066256A">
      <w:pgSz w:w="11907" w:h="16840" w:code="9"/>
      <w:pgMar w:top="1627" w:right="1452" w:bottom="1265" w:left="1629" w:header="0" w:footer="6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DA"/>
    <w:rsid w:val="002E1717"/>
    <w:rsid w:val="003C089D"/>
    <w:rsid w:val="003E08B0"/>
    <w:rsid w:val="00493DDA"/>
    <w:rsid w:val="006E4426"/>
    <w:rsid w:val="00744E31"/>
    <w:rsid w:val="007671F5"/>
    <w:rsid w:val="007960FB"/>
    <w:rsid w:val="008639F0"/>
    <w:rsid w:val="009B1841"/>
    <w:rsid w:val="00AD3668"/>
    <w:rsid w:val="00BB7CAA"/>
    <w:rsid w:val="00E33450"/>
    <w:rsid w:val="00EF15B4"/>
    <w:rsid w:val="00F1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D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93D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tgsmekalina</dc:creator>
  <cp:keywords/>
  <dc:description/>
  <cp:lastModifiedBy>tgsmekalina</cp:lastModifiedBy>
  <cp:revision>6</cp:revision>
  <dcterms:created xsi:type="dcterms:W3CDTF">2015-03-13T08:46:00Z</dcterms:created>
  <dcterms:modified xsi:type="dcterms:W3CDTF">2016-01-12T04:12:00Z</dcterms:modified>
</cp:coreProperties>
</file>