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4E0543" w:rsidRDefault="002E2CE0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4E0543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0543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5B019A" w:rsidRPr="004E0543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09522A" w:rsidRPr="004E0543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5B019A" w:rsidRPr="004E0543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09522A" w:rsidRPr="004E0543">
        <w:rPr>
          <w:rFonts w:ascii="Times New Roman" w:hAnsi="Times New Roman" w:cs="Times New Roman"/>
          <w:sz w:val="32"/>
          <w:szCs w:val="32"/>
          <w:u w:val="single"/>
        </w:rPr>
        <w:t>10</w:t>
      </w:r>
      <w:r w:rsidRPr="004E0543">
        <w:rPr>
          <w:rFonts w:ascii="Times New Roman" w:hAnsi="Times New Roman" w:cs="Times New Roman"/>
          <w:sz w:val="32"/>
          <w:szCs w:val="32"/>
        </w:rPr>
        <w:t xml:space="preserve">         «</w:t>
      </w:r>
      <w:r w:rsidRPr="004E0543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4E0543">
        <w:rPr>
          <w:rFonts w:ascii="Times New Roman" w:hAnsi="Times New Roman" w:cs="Times New Roman"/>
          <w:sz w:val="32"/>
          <w:szCs w:val="32"/>
        </w:rPr>
        <w:t>»</w:t>
      </w:r>
    </w:p>
    <w:p w:rsidR="004E0543" w:rsidRPr="004E0543" w:rsidRDefault="004E0543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4E0543">
        <w:rPr>
          <w:rFonts w:ascii="Times New Roman" w:hAnsi="Times New Roman" w:cs="Times New Roman"/>
          <w:sz w:val="32"/>
          <w:szCs w:val="32"/>
        </w:rPr>
        <w:t>1,2,3</w:t>
      </w: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460A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09522A" w:rsidRPr="00C8460A">
        <w:rPr>
          <w:rFonts w:ascii="Times New Roman" w:hAnsi="Times New Roman" w:cs="Times New Roman"/>
          <w:sz w:val="32"/>
          <w:szCs w:val="32"/>
        </w:rPr>
        <w:t>324</w:t>
      </w:r>
    </w:p>
    <w:p w:rsidR="00DA6B76" w:rsidRPr="004E0543" w:rsidRDefault="00DA6B76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>Количество зачетных единиц: 9</w:t>
      </w: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4E0543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4E0543">
        <w:rPr>
          <w:rFonts w:ascii="Times New Roman" w:hAnsi="Times New Roman" w:cs="Times New Roman"/>
          <w:sz w:val="32"/>
          <w:szCs w:val="32"/>
        </w:rPr>
        <w:t xml:space="preserve"> </w:t>
      </w:r>
      <w:r w:rsidR="0009522A" w:rsidRPr="004E0543">
        <w:rPr>
          <w:rFonts w:ascii="Times New Roman" w:hAnsi="Times New Roman" w:cs="Times New Roman"/>
          <w:sz w:val="32"/>
          <w:szCs w:val="32"/>
        </w:rPr>
        <w:t xml:space="preserve">зачеты и  </w:t>
      </w:r>
      <w:r w:rsidR="005B019A" w:rsidRPr="004E0543">
        <w:rPr>
          <w:rFonts w:ascii="Times New Roman" w:hAnsi="Times New Roman" w:cs="Times New Roman"/>
          <w:sz w:val="32"/>
          <w:szCs w:val="32"/>
        </w:rPr>
        <w:t xml:space="preserve">экзамен </w:t>
      </w: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2E2CE0" w:rsidRPr="004E0543" w:rsidRDefault="002E2CE0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C8460A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5B019A" w:rsidRPr="00C8460A">
        <w:rPr>
          <w:rFonts w:ascii="Times New Roman" w:hAnsi="Times New Roman"/>
          <w:sz w:val="32"/>
          <w:szCs w:val="32"/>
        </w:rPr>
        <w:t>базов</w:t>
      </w:r>
      <w:r w:rsidR="00C8460A" w:rsidRPr="00C8460A">
        <w:rPr>
          <w:rFonts w:ascii="Times New Roman" w:hAnsi="Times New Roman"/>
          <w:sz w:val="32"/>
          <w:szCs w:val="32"/>
        </w:rPr>
        <w:t>ой</w:t>
      </w:r>
      <w:r w:rsidR="005B019A" w:rsidRPr="00C8460A">
        <w:rPr>
          <w:rFonts w:ascii="Times New Roman" w:hAnsi="Times New Roman"/>
          <w:sz w:val="32"/>
          <w:szCs w:val="32"/>
        </w:rPr>
        <w:t xml:space="preserve"> </w:t>
      </w:r>
      <w:r w:rsidR="00C8460A" w:rsidRPr="00C8460A">
        <w:rPr>
          <w:rFonts w:ascii="Times New Roman" w:hAnsi="Times New Roman"/>
          <w:sz w:val="32"/>
          <w:szCs w:val="32"/>
        </w:rPr>
        <w:t>части «Д</w:t>
      </w:r>
      <w:r w:rsidRPr="00C8460A">
        <w:rPr>
          <w:rFonts w:ascii="Times New Roman" w:hAnsi="Times New Roman"/>
          <w:sz w:val="32"/>
          <w:szCs w:val="32"/>
        </w:rPr>
        <w:t>и</w:t>
      </w:r>
      <w:r w:rsidRPr="00C8460A">
        <w:rPr>
          <w:rFonts w:ascii="Times New Roman" w:hAnsi="Times New Roman"/>
          <w:sz w:val="32"/>
          <w:szCs w:val="32"/>
        </w:rPr>
        <w:t>с</w:t>
      </w:r>
      <w:r w:rsidRPr="00C8460A">
        <w:rPr>
          <w:rFonts w:ascii="Times New Roman" w:hAnsi="Times New Roman"/>
          <w:sz w:val="32"/>
          <w:szCs w:val="32"/>
        </w:rPr>
        <w:t>циплин</w:t>
      </w:r>
      <w:r w:rsidR="00C8460A" w:rsidRPr="00C8460A">
        <w:rPr>
          <w:rFonts w:ascii="Times New Roman" w:hAnsi="Times New Roman"/>
          <w:sz w:val="32"/>
          <w:szCs w:val="32"/>
        </w:rPr>
        <w:t>ы (модули)» Б</w:t>
      </w:r>
      <w:proofErr w:type="gramStart"/>
      <w:r w:rsidR="00C8460A" w:rsidRPr="00C8460A">
        <w:rPr>
          <w:rFonts w:ascii="Times New Roman" w:hAnsi="Times New Roman"/>
          <w:sz w:val="32"/>
          <w:szCs w:val="32"/>
        </w:rPr>
        <w:t>1</w:t>
      </w:r>
      <w:proofErr w:type="gramEnd"/>
      <w:r w:rsidR="00C8460A" w:rsidRPr="00C8460A">
        <w:rPr>
          <w:rFonts w:ascii="Times New Roman" w:hAnsi="Times New Roman"/>
          <w:sz w:val="32"/>
          <w:szCs w:val="32"/>
        </w:rPr>
        <w:t xml:space="preserve">.Б.10 учебного плана подготовки бакалавра по </w:t>
      </w:r>
      <w:r w:rsidR="00DC0D3F" w:rsidRPr="00C8460A">
        <w:rPr>
          <w:rFonts w:ascii="Times New Roman" w:hAnsi="Times New Roman"/>
          <w:sz w:val="32"/>
          <w:szCs w:val="32"/>
        </w:rPr>
        <w:t xml:space="preserve"> направлени</w:t>
      </w:r>
      <w:r w:rsidR="00C8460A" w:rsidRPr="00C8460A">
        <w:rPr>
          <w:rFonts w:ascii="Times New Roman" w:hAnsi="Times New Roman"/>
          <w:sz w:val="32"/>
          <w:szCs w:val="32"/>
        </w:rPr>
        <w:t>ю</w:t>
      </w:r>
      <w:r w:rsidR="00DC0D3F" w:rsidRPr="00C8460A">
        <w:rPr>
          <w:rFonts w:ascii="Times New Roman" w:hAnsi="Times New Roman"/>
          <w:sz w:val="32"/>
          <w:szCs w:val="32"/>
        </w:rPr>
        <w:t xml:space="preserve"> 19.03.04 Технология продукции и организация общественного питания, направленность «Технология организации ресторанного  дела»</w:t>
      </w:r>
      <w:r w:rsidRPr="00C8460A">
        <w:rPr>
          <w:rFonts w:ascii="Times New Roman" w:hAnsi="Times New Roman"/>
          <w:sz w:val="32"/>
          <w:szCs w:val="32"/>
        </w:rPr>
        <w:t>.</w:t>
      </w:r>
      <w:r w:rsidR="00DA6B76" w:rsidRPr="00C8460A">
        <w:rPr>
          <w:rFonts w:ascii="Times New Roman" w:hAnsi="Times New Roman"/>
          <w:sz w:val="32"/>
          <w:szCs w:val="32"/>
        </w:rPr>
        <w:t xml:space="preserve"> Дисциплине «Математика» предшествует</w:t>
      </w:r>
      <w:r w:rsidR="00DA6B76" w:rsidRPr="004E0543">
        <w:rPr>
          <w:rFonts w:ascii="Times New Roman" w:hAnsi="Times New Roman"/>
          <w:sz w:val="32"/>
          <w:szCs w:val="32"/>
        </w:rPr>
        <w:t xml:space="preserve"> подготовка в объеме средней общеобразовательной  школы  или колле</w:t>
      </w:r>
      <w:r w:rsidR="00DA6B76" w:rsidRPr="004E0543">
        <w:rPr>
          <w:rFonts w:ascii="Times New Roman" w:hAnsi="Times New Roman"/>
          <w:sz w:val="32"/>
          <w:szCs w:val="32"/>
        </w:rPr>
        <w:t>д</w:t>
      </w:r>
      <w:r w:rsidR="00DA6B76" w:rsidRPr="004E0543">
        <w:rPr>
          <w:rFonts w:ascii="Times New Roman" w:hAnsi="Times New Roman"/>
          <w:sz w:val="32"/>
          <w:szCs w:val="32"/>
        </w:rPr>
        <w:t xml:space="preserve">жа. Освоение данной дисциплины необходимо при изучении </w:t>
      </w:r>
      <w:r w:rsidR="008E12B1" w:rsidRPr="004E0543">
        <w:rPr>
          <w:rFonts w:ascii="Times New Roman" w:hAnsi="Times New Roman"/>
          <w:sz w:val="32"/>
          <w:szCs w:val="32"/>
        </w:rPr>
        <w:t>следующих дисци</w:t>
      </w:r>
      <w:r w:rsidR="00230003" w:rsidRPr="004E0543">
        <w:rPr>
          <w:rFonts w:ascii="Times New Roman" w:hAnsi="Times New Roman"/>
          <w:sz w:val="32"/>
          <w:szCs w:val="32"/>
        </w:rPr>
        <w:t>плин: «Современные технологии контроля и управления ресторанным бизнесом</w:t>
      </w:r>
      <w:r w:rsidR="008E12B1" w:rsidRPr="004E0543">
        <w:rPr>
          <w:rFonts w:ascii="Times New Roman" w:hAnsi="Times New Roman"/>
          <w:sz w:val="32"/>
          <w:szCs w:val="32"/>
        </w:rPr>
        <w:t>», «Бухгалтерский учет в общ</w:t>
      </w:r>
      <w:r w:rsidR="008E12B1" w:rsidRPr="004E0543">
        <w:rPr>
          <w:rFonts w:ascii="Times New Roman" w:hAnsi="Times New Roman"/>
          <w:sz w:val="32"/>
          <w:szCs w:val="32"/>
        </w:rPr>
        <w:t>е</w:t>
      </w:r>
      <w:r w:rsidR="008E12B1" w:rsidRPr="004E0543">
        <w:rPr>
          <w:rFonts w:ascii="Times New Roman" w:hAnsi="Times New Roman"/>
          <w:sz w:val="32"/>
          <w:szCs w:val="32"/>
        </w:rPr>
        <w:t>ственном питании», «</w:t>
      </w:r>
      <w:r w:rsidR="00230003" w:rsidRPr="004E0543">
        <w:rPr>
          <w:rFonts w:ascii="Times New Roman" w:hAnsi="Times New Roman"/>
          <w:sz w:val="32"/>
          <w:szCs w:val="32"/>
        </w:rPr>
        <w:t>Стандартизация и подтверждение соответс</w:t>
      </w:r>
      <w:r w:rsidR="00230003" w:rsidRPr="004E0543">
        <w:rPr>
          <w:rFonts w:ascii="Times New Roman" w:hAnsi="Times New Roman"/>
          <w:sz w:val="32"/>
          <w:szCs w:val="32"/>
        </w:rPr>
        <w:t>т</w:t>
      </w:r>
      <w:r w:rsidR="00230003" w:rsidRPr="004E0543">
        <w:rPr>
          <w:rFonts w:ascii="Times New Roman" w:hAnsi="Times New Roman"/>
          <w:sz w:val="32"/>
          <w:szCs w:val="32"/>
        </w:rPr>
        <w:t>вия».</w:t>
      </w: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4E0543">
        <w:rPr>
          <w:rFonts w:ascii="Times New Roman" w:hAnsi="Times New Roman" w:cs="Times New Roman"/>
          <w:sz w:val="32"/>
          <w:szCs w:val="32"/>
        </w:rPr>
        <w:t xml:space="preserve">познакомить </w:t>
      </w:r>
      <w:proofErr w:type="gramStart"/>
      <w:r w:rsidR="002B69F1" w:rsidRPr="004E0543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4E0543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4E0543">
        <w:rPr>
          <w:rFonts w:ascii="Times New Roman" w:hAnsi="Times New Roman" w:cs="Times New Roman"/>
          <w:sz w:val="32"/>
          <w:szCs w:val="32"/>
        </w:rPr>
        <w:t>и</w:t>
      </w:r>
      <w:r w:rsidRPr="004E0543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4E0543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4E0543">
        <w:rPr>
          <w:rFonts w:ascii="Times New Roman" w:hAnsi="Times New Roman" w:cs="Times New Roman"/>
          <w:sz w:val="32"/>
          <w:szCs w:val="32"/>
        </w:rPr>
        <w:t>, пр</w:t>
      </w:r>
      <w:r w:rsidRPr="004E0543">
        <w:rPr>
          <w:rFonts w:ascii="Times New Roman" w:hAnsi="Times New Roman" w:cs="Times New Roman"/>
          <w:sz w:val="32"/>
          <w:szCs w:val="32"/>
        </w:rPr>
        <w:t>и</w:t>
      </w:r>
      <w:r w:rsidRPr="004E0543">
        <w:rPr>
          <w:rFonts w:ascii="Times New Roman" w:hAnsi="Times New Roman" w:cs="Times New Roman"/>
          <w:sz w:val="32"/>
          <w:szCs w:val="32"/>
        </w:rPr>
        <w:t>нимать научно обоснованные и оптимальные решения.</w:t>
      </w:r>
    </w:p>
    <w:p w:rsidR="002E2CE0" w:rsidRPr="004E0543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4E0543">
        <w:rPr>
          <w:rFonts w:ascii="Times New Roman" w:hAnsi="Times New Roman"/>
          <w:b/>
          <w:sz w:val="32"/>
          <w:szCs w:val="32"/>
        </w:rPr>
        <w:t xml:space="preserve">Задачи: </w:t>
      </w:r>
      <w:r w:rsidRPr="004E0543">
        <w:rPr>
          <w:rFonts w:ascii="Times New Roman" w:hAnsi="Times New Roman"/>
          <w:sz w:val="32"/>
          <w:szCs w:val="32"/>
        </w:rPr>
        <w:t xml:space="preserve">развить логическое и алгоритмическое мышление </w:t>
      </w:r>
      <w:r w:rsidR="002B69F1" w:rsidRPr="004E0543">
        <w:rPr>
          <w:rFonts w:ascii="Times New Roman" w:hAnsi="Times New Roman"/>
          <w:sz w:val="32"/>
          <w:szCs w:val="32"/>
        </w:rPr>
        <w:t>обучающихся</w:t>
      </w:r>
      <w:r w:rsidRPr="004E0543">
        <w:rPr>
          <w:rFonts w:ascii="Times New Roman" w:hAnsi="Times New Roman"/>
          <w:sz w:val="32"/>
          <w:szCs w:val="32"/>
        </w:rPr>
        <w:t>; сформировать теоретические знания по основным разделам курса; сформировать  практические навыки решения з</w:t>
      </w:r>
      <w:r w:rsidRPr="004E0543">
        <w:rPr>
          <w:rFonts w:ascii="Times New Roman" w:hAnsi="Times New Roman"/>
          <w:sz w:val="32"/>
          <w:szCs w:val="32"/>
        </w:rPr>
        <w:t>а</w:t>
      </w:r>
      <w:r w:rsidRPr="004E0543">
        <w:rPr>
          <w:rFonts w:ascii="Times New Roman" w:hAnsi="Times New Roman"/>
          <w:sz w:val="32"/>
          <w:szCs w:val="32"/>
        </w:rPr>
        <w:t>дач; развить умения использовать знание математики при изучении специальных дисциплин.</w:t>
      </w:r>
    </w:p>
    <w:p w:rsidR="002E2CE0" w:rsidRPr="004E0543" w:rsidRDefault="002E2CE0" w:rsidP="002E2CE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0543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4E0543" w:rsidRDefault="001C390C" w:rsidP="00230003">
      <w:pPr>
        <w:pStyle w:val="a7"/>
        <w:ind w:firstLine="709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4E0543">
        <w:rPr>
          <w:rFonts w:ascii="Times New Roman" w:hAnsi="Times New Roman"/>
          <w:sz w:val="32"/>
          <w:szCs w:val="32"/>
          <w:highlight w:val="yellow"/>
        </w:rPr>
        <w:t xml:space="preserve"> Структура современной математики. Основные черты мат</w:t>
      </w:r>
      <w:r w:rsidRPr="004E0543">
        <w:rPr>
          <w:rFonts w:ascii="Times New Roman" w:hAnsi="Times New Roman"/>
          <w:sz w:val="32"/>
          <w:szCs w:val="32"/>
          <w:highlight w:val="yellow"/>
        </w:rPr>
        <w:t>е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матического мышления, принципы математических рассуждений и математических доказательств, индукция и дедукция. 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>Аналитич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>е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ская геометрия. 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Линии на плоскости. </w:t>
      </w:r>
      <w:r w:rsidRPr="004E0543">
        <w:rPr>
          <w:rFonts w:ascii="Times New Roman" w:eastAsia="Calibri" w:hAnsi="Times New Roman"/>
          <w:snapToGrid w:val="0"/>
          <w:sz w:val="32"/>
          <w:szCs w:val="32"/>
          <w:highlight w:val="yellow"/>
        </w:rPr>
        <w:t xml:space="preserve">Векторы. </w:t>
      </w:r>
      <w:r w:rsidRPr="004E0543">
        <w:rPr>
          <w:rFonts w:ascii="Times New Roman" w:hAnsi="Times New Roman"/>
          <w:sz w:val="32"/>
          <w:szCs w:val="32"/>
          <w:highlight w:val="yellow"/>
        </w:rPr>
        <w:t>Математический анализ. Теория пределов</w:t>
      </w:r>
      <w:r w:rsidRPr="004E0543">
        <w:rPr>
          <w:rFonts w:ascii="Times New Roman" w:eastAsia="Calibri" w:hAnsi="Times New Roman"/>
          <w:sz w:val="32"/>
          <w:szCs w:val="32"/>
          <w:highlight w:val="yellow"/>
        </w:rPr>
        <w:t xml:space="preserve">. Дифференциальное исчисление функций </w:t>
      </w:r>
      <w:r w:rsidRPr="004E0543">
        <w:rPr>
          <w:rFonts w:ascii="Times New Roman" w:eastAsia="Calibri" w:hAnsi="Times New Roman"/>
          <w:sz w:val="32"/>
          <w:szCs w:val="32"/>
          <w:highlight w:val="yellow"/>
        </w:rPr>
        <w:lastRenderedPageBreak/>
        <w:t>одной действительной переменной и его приложения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4E0543">
        <w:rPr>
          <w:rFonts w:ascii="Times New Roman" w:eastAsia="Calibri" w:hAnsi="Times New Roman"/>
          <w:sz w:val="32"/>
          <w:szCs w:val="32"/>
          <w:highlight w:val="yellow"/>
        </w:rPr>
        <w:t>Интегральное исчисление функции одной действительной переменной и его пр</w:t>
      </w:r>
      <w:r w:rsidRPr="004E0543">
        <w:rPr>
          <w:rFonts w:ascii="Times New Roman" w:eastAsia="Calibri" w:hAnsi="Times New Roman"/>
          <w:sz w:val="32"/>
          <w:szCs w:val="32"/>
          <w:highlight w:val="yellow"/>
        </w:rPr>
        <w:t>и</w:t>
      </w:r>
      <w:r w:rsidRPr="004E0543">
        <w:rPr>
          <w:rFonts w:ascii="Times New Roman" w:eastAsia="Calibri" w:hAnsi="Times New Roman"/>
          <w:sz w:val="32"/>
          <w:szCs w:val="32"/>
          <w:highlight w:val="yellow"/>
        </w:rPr>
        <w:t>ложения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. </w:t>
      </w:r>
      <w:r w:rsidRPr="004E0543">
        <w:rPr>
          <w:rFonts w:ascii="Times New Roman" w:hAnsi="Times New Roman"/>
          <w:sz w:val="32"/>
          <w:szCs w:val="32"/>
          <w:highlight w:val="yellow"/>
        </w:rPr>
        <w:t>Дифференциальные уравнения Функции нескольких де</w:t>
      </w:r>
      <w:r w:rsidRPr="004E0543">
        <w:rPr>
          <w:rFonts w:ascii="Times New Roman" w:hAnsi="Times New Roman"/>
          <w:sz w:val="32"/>
          <w:szCs w:val="32"/>
          <w:highlight w:val="yellow"/>
        </w:rPr>
        <w:t>й</w:t>
      </w:r>
      <w:r w:rsidRPr="004E0543">
        <w:rPr>
          <w:rFonts w:ascii="Times New Roman" w:hAnsi="Times New Roman"/>
          <w:sz w:val="32"/>
          <w:szCs w:val="32"/>
          <w:highlight w:val="yellow"/>
        </w:rPr>
        <w:t>ствительных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 </w:t>
      </w:r>
      <w:r w:rsidRPr="004E0543">
        <w:rPr>
          <w:rFonts w:ascii="Times New Roman" w:hAnsi="Times New Roman"/>
          <w:sz w:val="32"/>
          <w:szCs w:val="32"/>
          <w:highlight w:val="yellow"/>
        </w:rPr>
        <w:t>переменных.</w:t>
      </w:r>
      <w:r w:rsidR="00230003" w:rsidRPr="004E0543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Числовые и степенные ряды. 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>Теория в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>е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роятностей и математическая статистика. </w:t>
      </w:r>
      <w:r w:rsidRPr="004E0543">
        <w:rPr>
          <w:rFonts w:ascii="Times New Roman" w:hAnsi="Times New Roman"/>
          <w:sz w:val="32"/>
          <w:szCs w:val="32"/>
          <w:highlight w:val="yellow"/>
        </w:rPr>
        <w:t>Основные понятия и те</w:t>
      </w:r>
      <w:r w:rsidRPr="004E0543">
        <w:rPr>
          <w:rFonts w:ascii="Times New Roman" w:hAnsi="Times New Roman"/>
          <w:sz w:val="32"/>
          <w:szCs w:val="32"/>
          <w:highlight w:val="yellow"/>
        </w:rPr>
        <w:t>о</w:t>
      </w:r>
      <w:r w:rsidRPr="004E0543">
        <w:rPr>
          <w:rFonts w:ascii="Times New Roman" w:hAnsi="Times New Roman"/>
          <w:sz w:val="32"/>
          <w:szCs w:val="32"/>
          <w:highlight w:val="yellow"/>
        </w:rPr>
        <w:t>ремы теории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 </w:t>
      </w:r>
      <w:r w:rsidRPr="004E0543">
        <w:rPr>
          <w:rFonts w:ascii="Times New Roman" w:hAnsi="Times New Roman"/>
          <w:sz w:val="32"/>
          <w:szCs w:val="32"/>
          <w:highlight w:val="yellow"/>
        </w:rPr>
        <w:t>вероятностей.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 </w:t>
      </w:r>
      <w:r w:rsidRPr="004E0543">
        <w:rPr>
          <w:rFonts w:ascii="Times New Roman" w:hAnsi="Times New Roman"/>
          <w:sz w:val="32"/>
          <w:szCs w:val="32"/>
          <w:highlight w:val="yellow"/>
        </w:rPr>
        <w:t>Повторение независимых испытаний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. </w:t>
      </w:r>
      <w:r w:rsidRPr="004E0543">
        <w:rPr>
          <w:rFonts w:ascii="Times New Roman" w:hAnsi="Times New Roman"/>
          <w:sz w:val="32"/>
          <w:szCs w:val="32"/>
          <w:highlight w:val="yellow"/>
        </w:rPr>
        <w:t>Случайные величины. Выборочный метод.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 </w:t>
      </w:r>
      <w:r w:rsidRPr="004E0543">
        <w:rPr>
          <w:rFonts w:ascii="Times New Roman" w:hAnsi="Times New Roman"/>
          <w:sz w:val="32"/>
          <w:szCs w:val="32"/>
          <w:highlight w:val="yellow"/>
        </w:rPr>
        <w:t>Проверка статистич</w:t>
      </w:r>
      <w:r w:rsidRPr="004E0543">
        <w:rPr>
          <w:rFonts w:ascii="Times New Roman" w:hAnsi="Times New Roman"/>
          <w:sz w:val="32"/>
          <w:szCs w:val="32"/>
          <w:highlight w:val="yellow"/>
        </w:rPr>
        <w:t>е</w:t>
      </w:r>
      <w:r w:rsidRPr="004E0543">
        <w:rPr>
          <w:rFonts w:ascii="Times New Roman" w:hAnsi="Times New Roman"/>
          <w:sz w:val="32"/>
          <w:szCs w:val="32"/>
          <w:highlight w:val="yellow"/>
        </w:rPr>
        <w:t>ских гипотез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. 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Элементы теории корреляции </w:t>
      </w:r>
      <w:r w:rsidRPr="004E0543">
        <w:rPr>
          <w:rFonts w:ascii="Times New Roman" w:hAnsi="Times New Roman"/>
          <w:iCs/>
          <w:sz w:val="32"/>
          <w:szCs w:val="32"/>
          <w:highlight w:val="yellow"/>
        </w:rPr>
        <w:t xml:space="preserve">Линейная алгебра и линейное программирование. </w:t>
      </w:r>
      <w:r w:rsidRPr="004E0543">
        <w:rPr>
          <w:rFonts w:ascii="Times New Roman" w:hAnsi="Times New Roman"/>
          <w:spacing w:val="14"/>
          <w:sz w:val="32"/>
          <w:szCs w:val="32"/>
          <w:highlight w:val="yellow"/>
        </w:rPr>
        <w:t xml:space="preserve">Матрицы и определители. </w:t>
      </w:r>
      <w:r w:rsidRPr="004E0543">
        <w:rPr>
          <w:rFonts w:ascii="Times New Roman" w:eastAsia="Calibri" w:hAnsi="Times New Roman"/>
          <w:spacing w:val="14"/>
          <w:sz w:val="32"/>
          <w:szCs w:val="32"/>
          <w:highlight w:val="yellow"/>
        </w:rPr>
        <w:t>Сист</w:t>
      </w:r>
      <w:r w:rsidRPr="004E0543">
        <w:rPr>
          <w:rFonts w:ascii="Times New Roman" w:eastAsia="Calibri" w:hAnsi="Times New Roman"/>
          <w:spacing w:val="14"/>
          <w:sz w:val="32"/>
          <w:szCs w:val="32"/>
          <w:highlight w:val="yellow"/>
        </w:rPr>
        <w:t>е</w:t>
      </w:r>
      <w:r w:rsidRPr="004E0543">
        <w:rPr>
          <w:rFonts w:ascii="Times New Roman" w:eastAsia="Calibri" w:hAnsi="Times New Roman"/>
          <w:spacing w:val="14"/>
          <w:sz w:val="32"/>
          <w:szCs w:val="32"/>
          <w:highlight w:val="yellow"/>
        </w:rPr>
        <w:t>мы линейных уравнений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4E0543">
        <w:rPr>
          <w:rFonts w:ascii="Times New Roman" w:eastAsia="Calibri" w:hAnsi="Times New Roman"/>
          <w:snapToGrid w:val="0"/>
          <w:sz w:val="32"/>
          <w:szCs w:val="32"/>
          <w:highlight w:val="yellow"/>
        </w:rPr>
        <w:t>Общая постановка задачи линейного программирования. Геометрический метод решения задачи лине</w:t>
      </w:r>
      <w:r w:rsidRPr="004E0543">
        <w:rPr>
          <w:rFonts w:ascii="Times New Roman" w:eastAsia="Calibri" w:hAnsi="Times New Roman"/>
          <w:snapToGrid w:val="0"/>
          <w:sz w:val="32"/>
          <w:szCs w:val="32"/>
          <w:highlight w:val="yellow"/>
        </w:rPr>
        <w:t>й</w:t>
      </w:r>
      <w:r w:rsidRPr="004E0543">
        <w:rPr>
          <w:rFonts w:ascii="Times New Roman" w:eastAsia="Calibri" w:hAnsi="Times New Roman"/>
          <w:snapToGrid w:val="0"/>
          <w:sz w:val="32"/>
          <w:szCs w:val="32"/>
          <w:highlight w:val="yellow"/>
        </w:rPr>
        <w:t>ного программирования. Симплексный метод</w:t>
      </w:r>
      <w:r w:rsidRPr="004E0543">
        <w:rPr>
          <w:rFonts w:ascii="Times New Roman" w:hAnsi="Times New Roman"/>
          <w:sz w:val="32"/>
          <w:szCs w:val="32"/>
          <w:highlight w:val="yellow"/>
        </w:rPr>
        <w:t xml:space="preserve"> </w:t>
      </w:r>
      <w:r w:rsidRPr="004E0543">
        <w:rPr>
          <w:rFonts w:ascii="Times New Roman" w:eastAsia="Calibri" w:hAnsi="Times New Roman"/>
          <w:snapToGrid w:val="0"/>
          <w:sz w:val="32"/>
          <w:szCs w:val="32"/>
          <w:highlight w:val="yellow"/>
        </w:rPr>
        <w:t>Транспортная задача линейного программирования.</w:t>
      </w:r>
    </w:p>
    <w:p w:rsidR="00230003" w:rsidRPr="004E0543" w:rsidRDefault="00230003" w:rsidP="00230003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E2CE0" w:rsidRPr="004E0543" w:rsidRDefault="00230003" w:rsidP="002300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460A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2E2CE0" w:rsidRPr="00C8460A">
        <w:rPr>
          <w:rFonts w:ascii="Times New Roman" w:hAnsi="Times New Roman" w:cs="Times New Roman"/>
          <w:b/>
          <w:sz w:val="32"/>
          <w:szCs w:val="32"/>
        </w:rPr>
        <w:t xml:space="preserve"> результат</w:t>
      </w:r>
      <w:r w:rsidRPr="00C8460A">
        <w:rPr>
          <w:rFonts w:ascii="Times New Roman" w:hAnsi="Times New Roman" w:cs="Times New Roman"/>
          <w:b/>
          <w:sz w:val="32"/>
          <w:szCs w:val="32"/>
        </w:rPr>
        <w:t xml:space="preserve">е </w:t>
      </w:r>
      <w:r w:rsidR="002E2CE0" w:rsidRPr="00C8460A">
        <w:rPr>
          <w:rFonts w:ascii="Times New Roman" w:hAnsi="Times New Roman" w:cs="Times New Roman"/>
          <w:b/>
          <w:sz w:val="32"/>
          <w:szCs w:val="32"/>
        </w:rPr>
        <w:t>освоения дисциплины</w:t>
      </w:r>
      <w:r w:rsidRPr="004E054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E0543">
        <w:rPr>
          <w:rFonts w:ascii="Times New Roman" w:hAnsi="Times New Roman" w:cs="Times New Roman"/>
          <w:sz w:val="32"/>
          <w:szCs w:val="32"/>
        </w:rPr>
        <w:t>обучающийся должен обл</w:t>
      </w:r>
      <w:r w:rsidRPr="004E0543">
        <w:rPr>
          <w:rFonts w:ascii="Times New Roman" w:hAnsi="Times New Roman" w:cs="Times New Roman"/>
          <w:sz w:val="32"/>
          <w:szCs w:val="32"/>
        </w:rPr>
        <w:t>а</w:t>
      </w:r>
      <w:r w:rsidRPr="004E0543">
        <w:rPr>
          <w:rFonts w:ascii="Times New Roman" w:hAnsi="Times New Roman" w:cs="Times New Roman"/>
          <w:sz w:val="32"/>
          <w:szCs w:val="32"/>
        </w:rPr>
        <w:t>дать следующей компетенцией:</w:t>
      </w:r>
    </w:p>
    <w:p w:rsidR="00230003" w:rsidRPr="00C8460A" w:rsidRDefault="0009522A" w:rsidP="0023000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C8460A">
        <w:rPr>
          <w:rFonts w:ascii="Times New Roman" w:hAnsi="Times New Roman" w:cs="Times New Roman"/>
          <w:b/>
          <w:sz w:val="32"/>
          <w:szCs w:val="32"/>
        </w:rPr>
        <w:t>ОПК-1</w:t>
      </w:r>
      <w:r w:rsidRPr="00C8460A">
        <w:rPr>
          <w:rFonts w:ascii="Times New Roman" w:hAnsi="Times New Roman" w:cs="Times New Roman"/>
          <w:sz w:val="32"/>
          <w:szCs w:val="32"/>
        </w:rPr>
        <w:t xml:space="preserve"> </w:t>
      </w:r>
      <w:r w:rsidR="00664F6D" w:rsidRPr="00C8460A">
        <w:rPr>
          <w:rFonts w:ascii="Times New Roman" w:hAnsi="Times New Roman" w:cs="Times New Roman"/>
          <w:sz w:val="32"/>
          <w:szCs w:val="32"/>
        </w:rPr>
        <w:t>в</w:t>
      </w:r>
      <w:r w:rsidR="002E2CE0" w:rsidRPr="00C8460A">
        <w:rPr>
          <w:rFonts w:ascii="Times New Roman" w:hAnsi="Times New Roman" w:cs="Times New Roman"/>
          <w:sz w:val="32"/>
          <w:szCs w:val="32"/>
        </w:rPr>
        <w:t xml:space="preserve"> результате изучения дисциплины </w:t>
      </w:r>
      <w:r w:rsidR="002B69F1" w:rsidRPr="00C8460A">
        <w:rPr>
          <w:rFonts w:ascii="Times New Roman" w:hAnsi="Times New Roman" w:cs="Times New Roman"/>
          <w:sz w:val="32"/>
          <w:szCs w:val="32"/>
        </w:rPr>
        <w:t>обучающийся</w:t>
      </w:r>
      <w:r w:rsidR="002E2CE0" w:rsidRPr="00C8460A">
        <w:rPr>
          <w:rFonts w:ascii="Times New Roman" w:hAnsi="Times New Roman" w:cs="Times New Roman"/>
          <w:sz w:val="32"/>
          <w:szCs w:val="32"/>
        </w:rPr>
        <w:t xml:space="preserve"> должен</w:t>
      </w:r>
      <w:r w:rsidRPr="00C8460A">
        <w:rPr>
          <w:rFonts w:ascii="Times New Roman" w:hAnsi="Times New Roman" w:cs="Times New Roman"/>
          <w:sz w:val="32"/>
          <w:szCs w:val="32"/>
        </w:rPr>
        <w:t xml:space="preserve"> </w:t>
      </w:r>
      <w:r w:rsidR="00EE0875" w:rsidRPr="00C8460A">
        <w:rPr>
          <w:rFonts w:ascii="Times New Roman" w:hAnsi="Times New Roman" w:cs="Times New Roman"/>
          <w:sz w:val="32"/>
          <w:szCs w:val="32"/>
        </w:rPr>
        <w:t>осуществлять поиск, хранение, обработку и анализ инфо</w:t>
      </w:r>
      <w:r w:rsidR="00EE0875" w:rsidRPr="00C8460A">
        <w:rPr>
          <w:rFonts w:ascii="Times New Roman" w:hAnsi="Times New Roman" w:cs="Times New Roman"/>
          <w:sz w:val="32"/>
          <w:szCs w:val="32"/>
        </w:rPr>
        <w:t>р</w:t>
      </w:r>
      <w:r w:rsidR="00EE0875" w:rsidRPr="00C8460A">
        <w:rPr>
          <w:rFonts w:ascii="Times New Roman" w:hAnsi="Times New Roman" w:cs="Times New Roman"/>
          <w:sz w:val="32"/>
          <w:szCs w:val="32"/>
        </w:rPr>
        <w:t xml:space="preserve">мации из различных источников и баз данных, представлять ее в требуемом формате с использованием </w:t>
      </w:r>
      <w:r w:rsidR="00664F6D" w:rsidRPr="00C8460A">
        <w:rPr>
          <w:rFonts w:ascii="Times New Roman" w:hAnsi="Times New Roman" w:cs="Times New Roman"/>
          <w:sz w:val="32"/>
          <w:szCs w:val="32"/>
        </w:rPr>
        <w:t>информационных, компь</w:t>
      </w:r>
      <w:r w:rsidR="00664F6D" w:rsidRPr="00C8460A">
        <w:rPr>
          <w:rFonts w:ascii="Times New Roman" w:hAnsi="Times New Roman" w:cs="Times New Roman"/>
          <w:sz w:val="32"/>
          <w:szCs w:val="32"/>
        </w:rPr>
        <w:t>ю</w:t>
      </w:r>
      <w:r w:rsidR="00664F6D" w:rsidRPr="00C8460A">
        <w:rPr>
          <w:rFonts w:ascii="Times New Roman" w:hAnsi="Times New Roman" w:cs="Times New Roman"/>
          <w:sz w:val="32"/>
          <w:szCs w:val="32"/>
        </w:rPr>
        <w:t>терных и сетевых технологий</w:t>
      </w:r>
      <w:r w:rsidR="00230003" w:rsidRPr="00C8460A">
        <w:rPr>
          <w:rFonts w:ascii="Times New Roman" w:hAnsi="Times New Roman" w:cs="Times New Roman"/>
          <w:sz w:val="32"/>
          <w:szCs w:val="32"/>
        </w:rPr>
        <w:t xml:space="preserve"> (</w:t>
      </w:r>
      <w:r w:rsidR="002E2CE0" w:rsidRPr="00C8460A">
        <w:rPr>
          <w:rFonts w:ascii="Times New Roman" w:hAnsi="Times New Roman" w:cs="Times New Roman"/>
          <w:b/>
          <w:sz w:val="32"/>
          <w:szCs w:val="32"/>
        </w:rPr>
        <w:t>знать:</w:t>
      </w:r>
      <w:r w:rsidR="00230003" w:rsidRPr="00C846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- основы аналитической ге</w:t>
      </w:r>
      <w:r w:rsidR="002E2CE0" w:rsidRPr="00C8460A">
        <w:rPr>
          <w:rFonts w:ascii="Times New Roman" w:hAnsi="Times New Roman"/>
          <w:sz w:val="32"/>
          <w:szCs w:val="32"/>
        </w:rPr>
        <w:t>о</w:t>
      </w:r>
      <w:r w:rsidR="002E2CE0" w:rsidRPr="00C8460A">
        <w:rPr>
          <w:rFonts w:ascii="Times New Roman" w:hAnsi="Times New Roman"/>
          <w:sz w:val="32"/>
          <w:szCs w:val="32"/>
        </w:rPr>
        <w:t>метрии;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- основы математического анализа;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- основные понятия и методы теории вероятностей и математической статистики;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- осн</w:t>
      </w:r>
      <w:r w:rsidR="002E2CE0" w:rsidRPr="00C8460A">
        <w:rPr>
          <w:rFonts w:ascii="Times New Roman" w:hAnsi="Times New Roman"/>
          <w:sz w:val="32"/>
          <w:szCs w:val="32"/>
        </w:rPr>
        <w:t>о</w:t>
      </w:r>
      <w:r w:rsidR="002E2CE0" w:rsidRPr="00C8460A">
        <w:rPr>
          <w:rFonts w:ascii="Times New Roman" w:hAnsi="Times New Roman"/>
          <w:sz w:val="32"/>
          <w:szCs w:val="32"/>
        </w:rPr>
        <w:t>вы линейной алгебры;</w:t>
      </w:r>
      <w:proofErr w:type="gramEnd"/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="002E2CE0" w:rsidRPr="00C8460A">
        <w:rPr>
          <w:rFonts w:ascii="Times New Roman" w:hAnsi="Times New Roman"/>
          <w:sz w:val="32"/>
          <w:szCs w:val="32"/>
        </w:rPr>
        <w:t>основные методы линейного программир</w:t>
      </w:r>
      <w:r w:rsidR="002E2CE0" w:rsidRPr="00C8460A">
        <w:rPr>
          <w:rFonts w:ascii="Times New Roman" w:hAnsi="Times New Roman"/>
          <w:sz w:val="32"/>
          <w:szCs w:val="32"/>
        </w:rPr>
        <w:t>о</w:t>
      </w:r>
      <w:r w:rsidR="002E2CE0" w:rsidRPr="00C8460A">
        <w:rPr>
          <w:rFonts w:ascii="Times New Roman" w:hAnsi="Times New Roman"/>
          <w:sz w:val="32"/>
          <w:szCs w:val="32"/>
        </w:rPr>
        <w:t>вания;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 w:cs="Times New Roman"/>
          <w:b/>
          <w:sz w:val="32"/>
          <w:szCs w:val="32"/>
        </w:rPr>
        <w:t xml:space="preserve"> уметь:</w:t>
      </w:r>
      <w:r w:rsidR="00230003" w:rsidRPr="00C846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применять теоретические знания при решении задач прикладного характера;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моделировать математически простейшие системы и процессы в естествознании, технике и экономике;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и</w:t>
      </w:r>
      <w:r w:rsidR="002E2CE0" w:rsidRPr="00C8460A">
        <w:rPr>
          <w:rFonts w:ascii="Times New Roman" w:hAnsi="Times New Roman"/>
          <w:sz w:val="32"/>
          <w:szCs w:val="32"/>
        </w:rPr>
        <w:t>с</w:t>
      </w:r>
      <w:r w:rsidR="002E2CE0" w:rsidRPr="00C8460A">
        <w:rPr>
          <w:rFonts w:ascii="Times New Roman" w:hAnsi="Times New Roman"/>
          <w:sz w:val="32"/>
          <w:szCs w:val="32"/>
        </w:rPr>
        <w:t>пользовать вероятностные модели для прогнозирования и расчетов конкретных процессов;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 w:cs="Times New Roman"/>
          <w:b/>
          <w:sz w:val="32"/>
          <w:szCs w:val="32"/>
        </w:rPr>
        <w:t xml:space="preserve"> владеть:</w:t>
      </w:r>
      <w:r w:rsidR="00230003" w:rsidRPr="00C846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математической символикой для описания количественных и качественных отношений объектов;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исследованием моделей и оценкой пределов применимости пол</w:t>
      </w:r>
      <w:r w:rsidR="002E2CE0" w:rsidRPr="00C8460A">
        <w:rPr>
          <w:rFonts w:ascii="Times New Roman" w:hAnsi="Times New Roman"/>
          <w:sz w:val="32"/>
          <w:szCs w:val="32"/>
        </w:rPr>
        <w:t>у</w:t>
      </w:r>
      <w:r w:rsidR="002E2CE0" w:rsidRPr="00C8460A">
        <w:rPr>
          <w:rFonts w:ascii="Times New Roman" w:hAnsi="Times New Roman"/>
          <w:sz w:val="32"/>
          <w:szCs w:val="32"/>
        </w:rPr>
        <w:t>ченных результатов;</w:t>
      </w:r>
      <w:proofErr w:type="gramEnd"/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основными приемами обработки экспериме</w:t>
      </w:r>
      <w:r w:rsidR="002E2CE0" w:rsidRPr="00C8460A">
        <w:rPr>
          <w:rFonts w:ascii="Times New Roman" w:hAnsi="Times New Roman"/>
          <w:sz w:val="32"/>
          <w:szCs w:val="32"/>
        </w:rPr>
        <w:t>н</w:t>
      </w:r>
      <w:r w:rsidR="002E2CE0" w:rsidRPr="00C8460A">
        <w:rPr>
          <w:rFonts w:ascii="Times New Roman" w:hAnsi="Times New Roman"/>
          <w:sz w:val="32"/>
          <w:szCs w:val="32"/>
        </w:rPr>
        <w:t>тальных данных;</w:t>
      </w:r>
      <w:r w:rsidR="00230003" w:rsidRPr="00C8460A">
        <w:rPr>
          <w:rFonts w:ascii="Times New Roman" w:hAnsi="Times New Roman"/>
          <w:sz w:val="32"/>
          <w:szCs w:val="32"/>
        </w:rPr>
        <w:t xml:space="preserve"> </w:t>
      </w:r>
      <w:r w:rsidR="002E2CE0" w:rsidRPr="00C8460A">
        <w:rPr>
          <w:rFonts w:ascii="Times New Roman" w:hAnsi="Times New Roman"/>
          <w:sz w:val="32"/>
          <w:szCs w:val="32"/>
        </w:rPr>
        <w:t>аналитическим и численным способом решения алгебраических и дифференциальных уравнений</w:t>
      </w:r>
      <w:r w:rsidR="00230003" w:rsidRPr="00C8460A">
        <w:rPr>
          <w:rFonts w:ascii="Times New Roman" w:hAnsi="Times New Roman"/>
          <w:sz w:val="32"/>
          <w:szCs w:val="32"/>
        </w:rPr>
        <w:t>).</w:t>
      </w:r>
    </w:p>
    <w:p w:rsidR="00230003" w:rsidRPr="004E0543" w:rsidRDefault="00230003" w:rsidP="0023000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</w:p>
    <w:p w:rsidR="002E2CE0" w:rsidRPr="004E0543" w:rsidRDefault="00230003" w:rsidP="0023000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4E0543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230003" w:rsidRPr="004E0543" w:rsidRDefault="00230003" w:rsidP="0023000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E0543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</w:t>
      </w:r>
      <w:r w:rsidR="009F3FF4" w:rsidRPr="004E0543">
        <w:rPr>
          <w:rFonts w:ascii="Times New Roman" w:hAnsi="Times New Roman"/>
          <w:sz w:val="32"/>
          <w:szCs w:val="32"/>
        </w:rPr>
        <w:t>з</w:t>
      </w:r>
      <w:r w:rsidR="009F3FF4" w:rsidRPr="004E0543">
        <w:rPr>
          <w:rFonts w:ascii="Times New Roman" w:hAnsi="Times New Roman"/>
          <w:sz w:val="32"/>
          <w:szCs w:val="32"/>
        </w:rPr>
        <w:t>о</w:t>
      </w:r>
      <w:r w:rsidR="009F3FF4" w:rsidRPr="004E0543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="009F3FF4" w:rsidRPr="004E0543">
        <w:rPr>
          <w:rFonts w:ascii="Times New Roman" w:hAnsi="Times New Roman"/>
          <w:sz w:val="32"/>
          <w:szCs w:val="32"/>
        </w:rPr>
        <w:t>е</w:t>
      </w:r>
      <w:r w:rsidR="009F3FF4" w:rsidRPr="004E0543">
        <w:rPr>
          <w:rFonts w:ascii="Times New Roman" w:hAnsi="Times New Roman"/>
          <w:sz w:val="32"/>
          <w:szCs w:val="32"/>
        </w:rPr>
        <w:t xml:space="preserve">дения занятий: деловые и ролевые игры. Теоретический материал  </w:t>
      </w:r>
      <w:r w:rsidR="009F3FF4" w:rsidRPr="004E0543">
        <w:rPr>
          <w:rFonts w:ascii="Times New Roman" w:hAnsi="Times New Roman"/>
          <w:sz w:val="32"/>
          <w:szCs w:val="32"/>
        </w:rPr>
        <w:lastRenderedPageBreak/>
        <w:t>излагается на лекционных занятиях.</w:t>
      </w:r>
      <w:r w:rsidR="004E0543" w:rsidRPr="004E0543">
        <w:rPr>
          <w:rFonts w:ascii="Times New Roman" w:hAnsi="Times New Roman"/>
          <w:sz w:val="32"/>
          <w:szCs w:val="32"/>
        </w:rPr>
        <w:t xml:space="preserve"> Лабораторные и практические занятия ориентированы на закрепление теоретического материала, изложенного на лекционных занятиях, а  также на приобретение дополнительных знаний</w:t>
      </w:r>
      <w:proofErr w:type="gramStart"/>
      <w:r w:rsidR="004E0543" w:rsidRPr="004E0543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="004E0543" w:rsidRPr="004E0543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="004E0543" w:rsidRPr="004E0543">
        <w:rPr>
          <w:rFonts w:ascii="Times New Roman" w:hAnsi="Times New Roman"/>
          <w:sz w:val="32"/>
          <w:szCs w:val="32"/>
        </w:rPr>
        <w:t>е</w:t>
      </w:r>
      <w:r w:rsidR="004E0543" w:rsidRPr="004E0543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="004E0543" w:rsidRPr="004E0543">
        <w:rPr>
          <w:rFonts w:ascii="Times New Roman" w:hAnsi="Times New Roman"/>
          <w:sz w:val="32"/>
          <w:szCs w:val="32"/>
        </w:rPr>
        <w:t>и</w:t>
      </w:r>
      <w:r w:rsidR="004E0543" w:rsidRPr="004E0543">
        <w:rPr>
          <w:rFonts w:ascii="Times New Roman" w:hAnsi="Times New Roman"/>
          <w:sz w:val="32"/>
          <w:szCs w:val="32"/>
        </w:rPr>
        <w:t>менением интерактивных форм обучения (решение ситуативных задач, проведение ситуативно-ролевых игр, моделирование дел</w:t>
      </w:r>
      <w:r w:rsidR="004E0543" w:rsidRPr="004E0543">
        <w:rPr>
          <w:rFonts w:ascii="Times New Roman" w:hAnsi="Times New Roman"/>
          <w:sz w:val="32"/>
          <w:szCs w:val="32"/>
        </w:rPr>
        <w:t>о</w:t>
      </w:r>
      <w:r w:rsidR="004E0543" w:rsidRPr="004E0543">
        <w:rPr>
          <w:rFonts w:ascii="Times New Roman" w:hAnsi="Times New Roman"/>
          <w:sz w:val="32"/>
          <w:szCs w:val="32"/>
        </w:rPr>
        <w:t>вых ситуаций).</w:t>
      </w:r>
    </w:p>
    <w:p w:rsidR="00DC0D3F" w:rsidRPr="004E0543" w:rsidRDefault="00DC0D3F" w:rsidP="00DC0D3F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DC0D3F" w:rsidRPr="004E0543" w:rsidRDefault="00DC0D3F" w:rsidP="00DC0D3F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  <w:r w:rsidRPr="004E0543">
        <w:rPr>
          <w:rFonts w:ascii="Times New Roman" w:hAnsi="Times New Roman"/>
          <w:sz w:val="32"/>
          <w:szCs w:val="32"/>
        </w:rPr>
        <w:t xml:space="preserve">Составитель: </w:t>
      </w:r>
      <w:r w:rsidR="001A4F74" w:rsidRPr="004E0543">
        <w:rPr>
          <w:rFonts w:ascii="Times New Roman" w:hAnsi="Times New Roman"/>
          <w:sz w:val="32"/>
          <w:szCs w:val="32"/>
        </w:rPr>
        <w:t>И.А. Ефимова</w:t>
      </w:r>
      <w:r w:rsidRPr="004E0543">
        <w:rPr>
          <w:rFonts w:ascii="Times New Roman" w:hAnsi="Times New Roman"/>
          <w:sz w:val="32"/>
          <w:szCs w:val="32"/>
        </w:rPr>
        <w:t>,</w:t>
      </w:r>
      <w:r w:rsidR="004E0543" w:rsidRPr="004E054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4E0543" w:rsidRPr="004E0543">
        <w:rPr>
          <w:rFonts w:ascii="Times New Roman" w:hAnsi="Times New Roman"/>
          <w:sz w:val="32"/>
          <w:szCs w:val="32"/>
        </w:rPr>
        <w:t>к</w:t>
      </w:r>
      <w:proofErr w:type="gramStart"/>
      <w:r w:rsidR="004E0543" w:rsidRPr="004E0543">
        <w:rPr>
          <w:rFonts w:ascii="Times New Roman" w:hAnsi="Times New Roman"/>
          <w:sz w:val="32"/>
          <w:szCs w:val="32"/>
        </w:rPr>
        <w:t>.ф</w:t>
      </w:r>
      <w:proofErr w:type="gramEnd"/>
      <w:r w:rsidR="004E0543" w:rsidRPr="004E0543">
        <w:rPr>
          <w:rFonts w:ascii="Times New Roman" w:hAnsi="Times New Roman"/>
          <w:sz w:val="32"/>
          <w:szCs w:val="32"/>
        </w:rPr>
        <w:t>-м</w:t>
      </w:r>
      <w:proofErr w:type="spellEnd"/>
      <w:r w:rsidR="004E0543" w:rsidRPr="004E0543">
        <w:rPr>
          <w:rFonts w:ascii="Times New Roman" w:hAnsi="Times New Roman"/>
          <w:sz w:val="32"/>
          <w:szCs w:val="32"/>
        </w:rPr>
        <w:t xml:space="preserve"> наук, доцент,</w:t>
      </w:r>
      <w:r w:rsidRPr="004E0543">
        <w:rPr>
          <w:rFonts w:ascii="Times New Roman" w:hAnsi="Times New Roman"/>
          <w:sz w:val="32"/>
          <w:szCs w:val="32"/>
        </w:rPr>
        <w:t xml:space="preserve"> кафедра информатики и естественнонаучных дисциплин.</w:t>
      </w:r>
    </w:p>
    <w:p w:rsidR="002E2CE0" w:rsidRPr="004E0543" w:rsidRDefault="002E2CE0" w:rsidP="002E2CE0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</w:p>
    <w:p w:rsidR="002E2CE0" w:rsidRPr="004E054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2E2CE0" w:rsidRDefault="00953098" w:rsidP="002E2CE0"/>
    <w:sectPr w:rsidR="00953098" w:rsidRPr="002E2CE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22A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486D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974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4F74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0003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69F1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96C33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0543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19A"/>
    <w:rsid w:val="005B08B7"/>
    <w:rsid w:val="005B0AA8"/>
    <w:rsid w:val="005B10B2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4F6D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0E29"/>
    <w:rsid w:val="00691209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30E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3D2E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4D42"/>
    <w:rsid w:val="008D6732"/>
    <w:rsid w:val="008D69E2"/>
    <w:rsid w:val="008D768B"/>
    <w:rsid w:val="008D7FB4"/>
    <w:rsid w:val="008E0F15"/>
    <w:rsid w:val="008E12B1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3FF4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A84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0D63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60A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3149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6B76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0D3F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0875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1205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19</cp:revision>
  <cp:lastPrinted>2013-09-24T05:19:00Z</cp:lastPrinted>
  <dcterms:created xsi:type="dcterms:W3CDTF">2013-09-24T04:36:00Z</dcterms:created>
  <dcterms:modified xsi:type="dcterms:W3CDTF">2018-03-30T03:31:00Z</dcterms:modified>
</cp:coreProperties>
</file>