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BE13C0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FA32F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D42095">
        <w:rPr>
          <w:rFonts w:ascii="Times New Roman" w:hAnsi="Times New Roman" w:cs="Times New Roman"/>
          <w:sz w:val="28"/>
          <w:szCs w:val="28"/>
        </w:rPr>
        <w:t xml:space="preserve"> </w:t>
      </w:r>
      <w:r w:rsidR="00A240B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0E218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E218C">
        <w:rPr>
          <w:rFonts w:ascii="Times New Roman" w:hAnsi="Times New Roman" w:cs="Times New Roman"/>
          <w:sz w:val="28"/>
          <w:szCs w:val="28"/>
        </w:rPr>
        <w:t>.В.ОД.4</w:t>
      </w:r>
      <w:r w:rsidR="00A240B4">
        <w:rPr>
          <w:rFonts w:ascii="Times New Roman" w:hAnsi="Times New Roman" w:cs="Times New Roman"/>
          <w:sz w:val="28"/>
          <w:szCs w:val="28"/>
        </w:rPr>
        <w:t xml:space="preserve"> </w:t>
      </w:r>
      <w:r w:rsidR="00D42095">
        <w:rPr>
          <w:rFonts w:ascii="Times New Roman" w:hAnsi="Times New Roman" w:cs="Times New Roman"/>
          <w:sz w:val="28"/>
          <w:szCs w:val="28"/>
        </w:rPr>
        <w:t>«</w:t>
      </w:r>
      <w:r w:rsidR="005C5782">
        <w:rPr>
          <w:rFonts w:ascii="Times New Roman" w:hAnsi="Times New Roman" w:cs="Times New Roman"/>
          <w:sz w:val="28"/>
          <w:szCs w:val="28"/>
          <w:u w:val="single"/>
        </w:rPr>
        <w:t>Органическая химия</w:t>
      </w:r>
      <w:r w:rsidR="000E218C">
        <w:rPr>
          <w:rFonts w:ascii="Times New Roman" w:hAnsi="Times New Roman" w:cs="Times New Roman"/>
          <w:sz w:val="28"/>
          <w:szCs w:val="28"/>
          <w:u w:val="single"/>
        </w:rPr>
        <w:t xml:space="preserve"> с основами биохимии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5C5782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  <w:r w:rsidR="00FA32FC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="00FA32FC"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 w:rsidR="00FA32FC">
        <w:rPr>
          <w:rFonts w:ascii="Times New Roman" w:hAnsi="Times New Roman" w:cs="Times New Roman"/>
          <w:sz w:val="28"/>
          <w:szCs w:val="28"/>
          <w:vertAlign w:val="subscript"/>
        </w:rPr>
        <w:t xml:space="preserve"> по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E218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</w:t>
      </w:r>
      <w:r w:rsidR="00A240B4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A32FC">
        <w:rPr>
          <w:rFonts w:ascii="Times New Roman" w:hAnsi="Times New Roman" w:cs="Times New Roman"/>
          <w:sz w:val="28"/>
          <w:szCs w:val="28"/>
          <w:vertAlign w:val="subscript"/>
        </w:rPr>
        <w:t>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E218C">
        <w:rPr>
          <w:rFonts w:ascii="Times New Roman" w:hAnsi="Times New Roman" w:cs="Times New Roman"/>
          <w:sz w:val="28"/>
          <w:szCs w:val="28"/>
        </w:rPr>
        <w:t>1,2</w:t>
      </w:r>
    </w:p>
    <w:p w:rsidR="00953098" w:rsidRPr="00A240B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0E218C">
        <w:rPr>
          <w:rFonts w:ascii="Times New Roman" w:hAnsi="Times New Roman" w:cs="Times New Roman"/>
          <w:sz w:val="28"/>
          <w:szCs w:val="28"/>
        </w:rPr>
        <w:t>324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Pr="001E28F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A240B4">
        <w:rPr>
          <w:rFonts w:ascii="Times New Roman" w:hAnsi="Times New Roman" w:cs="Times New Roman"/>
          <w:sz w:val="28"/>
          <w:szCs w:val="28"/>
        </w:rPr>
        <w:t xml:space="preserve"> </w:t>
      </w:r>
      <w:r w:rsidR="000E218C">
        <w:rPr>
          <w:rFonts w:ascii="Times New Roman" w:hAnsi="Times New Roman" w:cs="Times New Roman"/>
          <w:sz w:val="28"/>
          <w:szCs w:val="28"/>
        </w:rPr>
        <w:t xml:space="preserve">1,2 семестры - </w:t>
      </w:r>
      <w:r w:rsidR="00A240B4">
        <w:rPr>
          <w:rFonts w:ascii="Times New Roman" w:hAnsi="Times New Roman" w:cs="Times New Roman"/>
          <w:sz w:val="28"/>
          <w:szCs w:val="28"/>
        </w:rPr>
        <w:t>экзамен</w:t>
      </w:r>
      <w:r w:rsidR="000E218C">
        <w:rPr>
          <w:rFonts w:ascii="Times New Roman" w:hAnsi="Times New Roman" w:cs="Times New Roman"/>
          <w:sz w:val="28"/>
          <w:szCs w:val="28"/>
        </w:rPr>
        <w:t>ы</w:t>
      </w:r>
      <w:r w:rsidR="00A24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8F0" w:rsidRPr="00BE13C0" w:rsidRDefault="001E28F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 w:rsidRPr="00BE13C0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0E218C">
        <w:rPr>
          <w:rFonts w:ascii="Times New Roman" w:hAnsi="Times New Roman" w:cs="Times New Roman"/>
          <w:b/>
          <w:sz w:val="28"/>
          <w:szCs w:val="28"/>
        </w:rPr>
        <w:t>дисциплины в структуре образовательной программы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826815" w:rsidRPr="008109D6" w:rsidRDefault="00826815" w:rsidP="008268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Дисциплина «Органическая химия с основами биохимии» относится к базовой части вариативной блока Дисциплины (модули) Б</w:t>
      </w:r>
      <w:proofErr w:type="gramStart"/>
      <w:r w:rsidRPr="008109D6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.В.ОД.4  учебного плана направления подготовки 19.03.04 </w:t>
      </w:r>
      <w:r w:rsidRPr="008109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Технология продукции и организация общественного питания 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направленность  «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Технология организации рест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ранного дела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</w:p>
    <w:p w:rsidR="00826815" w:rsidRPr="00826815" w:rsidRDefault="00826815" w:rsidP="008268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Изучение дисциплины взаимосвязано со знаниями и умениями, пол</w:t>
      </w: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у</w:t>
      </w: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чаемыми при изучении дисциплин: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«Неорганическая химия», «Органическая химия», «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Математика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», «Физика».</w:t>
      </w:r>
      <w:r w:rsidRPr="008268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26815" w:rsidRPr="00826815" w:rsidRDefault="00826815" w:rsidP="008268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дисциплины необходимо как предшествующее при изучении следующих дисциплин: </w:t>
      </w:r>
      <w:r w:rsidRPr="00826815">
        <w:rPr>
          <w:rFonts w:ascii="Times New Roman" w:hAnsi="Times New Roman" w:cs="Times New Roman"/>
          <w:sz w:val="28"/>
          <w:szCs w:val="28"/>
        </w:rPr>
        <w:t>«Безопасность жизнедеятельности», «Санитария и гигиена питания», «Безопасность продовольственного сырья, продуктов п</w:t>
      </w:r>
      <w:r w:rsidRPr="00826815">
        <w:rPr>
          <w:rFonts w:ascii="Times New Roman" w:hAnsi="Times New Roman" w:cs="Times New Roman"/>
          <w:sz w:val="28"/>
          <w:szCs w:val="28"/>
        </w:rPr>
        <w:t>и</w:t>
      </w:r>
      <w:r w:rsidRPr="00826815">
        <w:rPr>
          <w:rFonts w:ascii="Times New Roman" w:hAnsi="Times New Roman" w:cs="Times New Roman"/>
          <w:sz w:val="28"/>
          <w:szCs w:val="28"/>
        </w:rPr>
        <w:t>тания и пищевых добавок».</w:t>
      </w:r>
      <w:r w:rsidRPr="00826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C5782" w:rsidRPr="008109D6" w:rsidRDefault="00953098" w:rsidP="005C57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815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826815" w:rsidRPr="00826815" w:rsidRDefault="00826815" w:rsidP="0082681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815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дисциплине является формирование</w:t>
      </w:r>
      <w:r w:rsidRPr="00826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6815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</w:t>
      </w:r>
      <w:r w:rsidRPr="0082681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826815">
        <w:rPr>
          <w:rFonts w:ascii="Times New Roman" w:hAnsi="Times New Roman" w:cs="Times New Roman"/>
          <w:bCs/>
          <w:color w:val="auto"/>
          <w:sz w:val="28"/>
          <w:szCs w:val="28"/>
        </w:rPr>
        <w:t>петенции</w:t>
      </w:r>
      <w:r w:rsidRPr="00826815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826815" w:rsidRPr="00826815" w:rsidRDefault="00826815" w:rsidP="00826815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826815">
        <w:rPr>
          <w:rFonts w:ascii="Times New Roman" w:hAnsi="Times New Roman"/>
          <w:szCs w:val="28"/>
        </w:rPr>
        <w:t xml:space="preserve">информационную компетенцию: </w:t>
      </w:r>
      <w:r w:rsidRPr="00826815">
        <w:rPr>
          <w:rFonts w:ascii="Times New Roman" w:hAnsi="Times New Roman"/>
          <w:spacing w:val="-2"/>
          <w:szCs w:val="28"/>
        </w:rPr>
        <w:t>углубление профессиональных зн</w:t>
      </w:r>
      <w:r w:rsidRPr="00826815">
        <w:rPr>
          <w:rFonts w:ascii="Times New Roman" w:hAnsi="Times New Roman"/>
          <w:spacing w:val="-2"/>
          <w:szCs w:val="28"/>
        </w:rPr>
        <w:t>а</w:t>
      </w:r>
      <w:r w:rsidRPr="00826815">
        <w:rPr>
          <w:rFonts w:ascii="Times New Roman" w:hAnsi="Times New Roman"/>
          <w:spacing w:val="-2"/>
          <w:szCs w:val="28"/>
        </w:rPr>
        <w:t>ний полученных при изучении курса «Органической химии с основами би</w:t>
      </w:r>
      <w:r w:rsidRPr="00826815">
        <w:rPr>
          <w:rFonts w:ascii="Times New Roman" w:hAnsi="Times New Roman"/>
          <w:spacing w:val="-2"/>
          <w:szCs w:val="28"/>
        </w:rPr>
        <w:t>о</w:t>
      </w:r>
      <w:r w:rsidRPr="00826815">
        <w:rPr>
          <w:rFonts w:ascii="Times New Roman" w:hAnsi="Times New Roman"/>
          <w:spacing w:val="-2"/>
          <w:szCs w:val="28"/>
        </w:rPr>
        <w:t xml:space="preserve">химии» и навыков; </w:t>
      </w:r>
      <w:r w:rsidRPr="00826815">
        <w:rPr>
          <w:rFonts w:ascii="Times New Roman" w:hAnsi="Times New Roman"/>
          <w:szCs w:val="28"/>
        </w:rPr>
        <w:t>получение основы фундаментальных научных знаний по вопросам рационального питания и технологии переработки пищевых пр</w:t>
      </w:r>
      <w:r w:rsidRPr="00826815">
        <w:rPr>
          <w:rFonts w:ascii="Times New Roman" w:hAnsi="Times New Roman"/>
          <w:szCs w:val="28"/>
        </w:rPr>
        <w:t>о</w:t>
      </w:r>
      <w:r w:rsidRPr="00826815">
        <w:rPr>
          <w:rFonts w:ascii="Times New Roman" w:hAnsi="Times New Roman"/>
          <w:szCs w:val="28"/>
        </w:rPr>
        <w:t>дуктов, необходимых для профессионального формирования специалиста;</w:t>
      </w:r>
    </w:p>
    <w:p w:rsidR="00826815" w:rsidRPr="00826815" w:rsidRDefault="00826815" w:rsidP="00826815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826815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826815">
        <w:rPr>
          <w:rFonts w:ascii="Times New Roman" w:hAnsi="Times New Roman"/>
          <w:szCs w:val="28"/>
        </w:rPr>
        <w:t>б</w:t>
      </w:r>
      <w:r w:rsidRPr="00826815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826815" w:rsidRPr="00826815" w:rsidRDefault="00826815" w:rsidP="00826815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826815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826815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82681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826815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826815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826815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природы и общества;</w:t>
      </w:r>
    </w:p>
    <w:p w:rsidR="00826815" w:rsidRPr="008109D6" w:rsidRDefault="00826815" w:rsidP="005C578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815" w:rsidRPr="008109D6" w:rsidRDefault="00826815" w:rsidP="005C578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782" w:rsidRPr="00826815" w:rsidRDefault="00953098" w:rsidP="005C578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68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826815" w:rsidRPr="00826815" w:rsidRDefault="00826815" w:rsidP="008268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815">
        <w:rPr>
          <w:rFonts w:ascii="Times New Roman" w:hAnsi="Times New Roman" w:cs="Times New Roman"/>
          <w:sz w:val="28"/>
          <w:szCs w:val="28"/>
        </w:rPr>
        <w:t xml:space="preserve">сформировать необходимые базовые знания о свойствах различных </w:t>
      </w:r>
      <w:proofErr w:type="spellStart"/>
      <w:r w:rsidRPr="00826815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826815">
        <w:rPr>
          <w:rFonts w:ascii="Times New Roman" w:hAnsi="Times New Roman" w:cs="Times New Roman"/>
          <w:sz w:val="28"/>
          <w:szCs w:val="28"/>
        </w:rPr>
        <w:t>, химических реакциях, протекающих в процессе жизн</w:t>
      </w:r>
      <w:r w:rsidRPr="00826815">
        <w:rPr>
          <w:rFonts w:ascii="Times New Roman" w:hAnsi="Times New Roman" w:cs="Times New Roman"/>
          <w:sz w:val="28"/>
          <w:szCs w:val="28"/>
        </w:rPr>
        <w:t>е</w:t>
      </w:r>
      <w:r w:rsidRPr="00826815">
        <w:rPr>
          <w:rFonts w:ascii="Times New Roman" w:hAnsi="Times New Roman" w:cs="Times New Roman"/>
          <w:sz w:val="28"/>
          <w:szCs w:val="28"/>
        </w:rPr>
        <w:t>деятельности животного организма или растения;</w:t>
      </w:r>
    </w:p>
    <w:p w:rsidR="00826815" w:rsidRPr="00826815" w:rsidRDefault="00826815" w:rsidP="008268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815">
        <w:rPr>
          <w:rFonts w:ascii="Times New Roman" w:hAnsi="Times New Roman" w:cs="Times New Roman"/>
          <w:sz w:val="28"/>
          <w:szCs w:val="28"/>
        </w:rPr>
        <w:t>раскрыть причины питательной ценности основных пищевых проду</w:t>
      </w:r>
      <w:r w:rsidRPr="00826815">
        <w:rPr>
          <w:rFonts w:ascii="Times New Roman" w:hAnsi="Times New Roman" w:cs="Times New Roman"/>
          <w:sz w:val="28"/>
          <w:szCs w:val="28"/>
        </w:rPr>
        <w:t>к</w:t>
      </w:r>
      <w:r w:rsidRPr="00826815">
        <w:rPr>
          <w:rFonts w:ascii="Times New Roman" w:hAnsi="Times New Roman" w:cs="Times New Roman"/>
          <w:sz w:val="28"/>
          <w:szCs w:val="28"/>
        </w:rPr>
        <w:t>тов, особенностей их технологической переработки, потребности в них в зависимости от климатических и профессиональных особенностей труда человека, физиологического состояния его организма, включая и возрастные периоды жизни человека.</w:t>
      </w:r>
    </w:p>
    <w:p w:rsidR="00826815" w:rsidRPr="00826815" w:rsidRDefault="00826815" w:rsidP="00826815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826815">
        <w:rPr>
          <w:rFonts w:ascii="Times New Roman" w:hAnsi="Times New Roman"/>
          <w:szCs w:val="28"/>
        </w:rPr>
        <w:t>показать роль биохимии в решении вопросов производства, вопросов экологии и охраны окружающей среды;</w:t>
      </w:r>
    </w:p>
    <w:p w:rsidR="00826815" w:rsidRPr="00826815" w:rsidRDefault="00826815" w:rsidP="00826815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826815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826815">
        <w:rPr>
          <w:rFonts w:ascii="Times New Roman" w:hAnsi="Times New Roman"/>
          <w:szCs w:val="28"/>
        </w:rPr>
        <w:t>и</w:t>
      </w:r>
      <w:r w:rsidRPr="00826815">
        <w:rPr>
          <w:rFonts w:ascii="Times New Roman" w:hAnsi="Times New Roman"/>
          <w:szCs w:val="28"/>
        </w:rPr>
        <w:t>рующих дисциплин и умению применять полученные знания в пра</w:t>
      </w:r>
      <w:r w:rsidRPr="00826815">
        <w:rPr>
          <w:rFonts w:ascii="Times New Roman" w:hAnsi="Times New Roman"/>
          <w:szCs w:val="28"/>
        </w:rPr>
        <w:t>к</w:t>
      </w:r>
      <w:r w:rsidRPr="00826815">
        <w:rPr>
          <w:rFonts w:ascii="Times New Roman" w:hAnsi="Times New Roman"/>
          <w:szCs w:val="28"/>
        </w:rPr>
        <w:t>тической деятельности.</w:t>
      </w:r>
    </w:p>
    <w:p w:rsidR="00826815" w:rsidRPr="00826815" w:rsidRDefault="00826815" w:rsidP="005C57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826815" w:rsidRDefault="00953098" w:rsidP="005C57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815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D93872" w:rsidRPr="00826815" w:rsidRDefault="005C5782" w:rsidP="00D93872">
      <w:pPr>
        <w:shd w:val="clear" w:color="auto" w:fill="FFFFFF"/>
        <w:spacing w:before="3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D6">
        <w:rPr>
          <w:rFonts w:ascii="Times New Roman" w:hAnsi="Times New Roman" w:cs="Times New Roman"/>
          <w:color w:val="000000"/>
          <w:spacing w:val="10"/>
          <w:sz w:val="28"/>
          <w:szCs w:val="28"/>
          <w:highlight w:val="yellow"/>
        </w:rPr>
        <w:t>Предмет органической химии</w:t>
      </w:r>
      <w:r w:rsidR="000E218C" w:rsidRPr="008109D6">
        <w:rPr>
          <w:rFonts w:ascii="Times New Roman" w:hAnsi="Times New Roman" w:cs="Times New Roman"/>
          <w:color w:val="000000"/>
          <w:spacing w:val="10"/>
          <w:sz w:val="28"/>
          <w:szCs w:val="28"/>
          <w:highlight w:val="yellow"/>
        </w:rPr>
        <w:t xml:space="preserve"> с основами биохимии</w:t>
      </w:r>
      <w:r w:rsidRPr="008109D6">
        <w:rPr>
          <w:rFonts w:ascii="Times New Roman" w:hAnsi="Times New Roman" w:cs="Times New Roman"/>
          <w:color w:val="000000"/>
          <w:spacing w:val="10"/>
          <w:sz w:val="28"/>
          <w:szCs w:val="28"/>
          <w:highlight w:val="yellow"/>
        </w:rPr>
        <w:t>. Значение орган</w:t>
      </w:r>
      <w:r w:rsidRPr="008109D6">
        <w:rPr>
          <w:rFonts w:ascii="Times New Roman" w:hAnsi="Times New Roman" w:cs="Times New Roman"/>
          <w:color w:val="000000"/>
          <w:spacing w:val="10"/>
          <w:sz w:val="28"/>
          <w:szCs w:val="28"/>
          <w:highlight w:val="yellow"/>
        </w:rPr>
        <w:t>и</w:t>
      </w:r>
      <w:r w:rsidRPr="008109D6">
        <w:rPr>
          <w:rFonts w:ascii="Times New Roman" w:hAnsi="Times New Roman" w:cs="Times New Roman"/>
          <w:color w:val="000000"/>
          <w:spacing w:val="10"/>
          <w:sz w:val="28"/>
          <w:szCs w:val="28"/>
          <w:highlight w:val="yellow"/>
        </w:rPr>
        <w:t xml:space="preserve">ческих 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веще</w:t>
      </w:r>
      <w:proofErr w:type="gramStart"/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ств в пр</w:t>
      </w:r>
      <w:proofErr w:type="gramEnd"/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оизводстве продовольственных товаров. Теория химич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е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ского строения А. М. Бутлерова. Явление изомерии. </w:t>
      </w:r>
      <w:r w:rsidRPr="008109D6">
        <w:rPr>
          <w:rFonts w:ascii="Times New Roman" w:hAnsi="Times New Roman" w:cs="Times New Roman"/>
          <w:color w:val="000000"/>
          <w:spacing w:val="7"/>
          <w:sz w:val="28"/>
          <w:szCs w:val="28"/>
          <w:highlight w:val="yellow"/>
        </w:rPr>
        <w:t xml:space="preserve">Структурные формулы. Современные представления о </w:t>
      </w:r>
      <w:r w:rsidRPr="008109D6">
        <w:rPr>
          <w:rFonts w:ascii="Times New Roman" w:hAnsi="Times New Roman" w:cs="Times New Roman"/>
          <w:color w:val="000000"/>
          <w:spacing w:val="11"/>
          <w:sz w:val="28"/>
          <w:szCs w:val="28"/>
          <w:highlight w:val="yellow"/>
        </w:rPr>
        <w:t>строении органических молекул. В</w:t>
      </w:r>
      <w:r w:rsidRPr="008109D6">
        <w:rPr>
          <w:rFonts w:ascii="Times New Roman" w:hAnsi="Times New Roman" w:cs="Times New Roman"/>
          <w:color w:val="000000"/>
          <w:spacing w:val="11"/>
          <w:sz w:val="28"/>
          <w:szCs w:val="28"/>
          <w:highlight w:val="yellow"/>
        </w:rPr>
        <w:t>а</w:t>
      </w:r>
      <w:r w:rsidRPr="008109D6">
        <w:rPr>
          <w:rFonts w:ascii="Times New Roman" w:hAnsi="Times New Roman" w:cs="Times New Roman"/>
          <w:color w:val="000000"/>
          <w:spacing w:val="11"/>
          <w:sz w:val="28"/>
          <w:szCs w:val="28"/>
          <w:highlight w:val="yellow"/>
        </w:rPr>
        <w:t xml:space="preserve">лентное состояние 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 xml:space="preserve">атомов углерода. Строение </w:t>
      </w:r>
      <w:proofErr w:type="gramStart"/>
      <w:r w:rsidRPr="008109D6">
        <w:rPr>
          <w:rFonts w:ascii="Times New Roman" w:hAnsi="Times New Roman" w:cs="Times New Roman"/>
          <w:bCs/>
          <w:spacing w:val="-16"/>
          <w:sz w:val="28"/>
          <w:szCs w:val="28"/>
          <w:highlight w:val="yellow"/>
        </w:rPr>
        <w:t>у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-</w:t>
      </w:r>
      <w:proofErr w:type="gramEnd"/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 xml:space="preserve"> и </w:t>
      </w:r>
      <w:r w:rsidRPr="008109D6">
        <w:rPr>
          <w:rFonts w:ascii="Times New Roman" w:hAnsi="Times New Roman" w:cs="Times New Roman"/>
          <w:bCs/>
          <w:spacing w:val="-16"/>
          <w:sz w:val="28"/>
          <w:szCs w:val="28"/>
          <w:highlight w:val="yellow"/>
        </w:rPr>
        <w:t>р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-связи. Взаимное вли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>я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 xml:space="preserve">ние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атомов в молекуле: </w:t>
      </w:r>
      <w:proofErr w:type="gramStart"/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индукционный</w:t>
      </w:r>
      <w:proofErr w:type="gramEnd"/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 и </w:t>
      </w:r>
      <w:proofErr w:type="spellStart"/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мезомерный</w:t>
      </w:r>
      <w:proofErr w:type="spellEnd"/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 эффекты. </w:t>
      </w:r>
      <w:r w:rsidRPr="008109D6">
        <w:rPr>
          <w:rFonts w:ascii="Times New Roman" w:hAnsi="Times New Roman" w:cs="Times New Roman"/>
          <w:color w:val="000000"/>
          <w:spacing w:val="3"/>
          <w:sz w:val="28"/>
          <w:szCs w:val="28"/>
          <w:highlight w:val="yellow"/>
        </w:rPr>
        <w:t>Классифик</w:t>
      </w:r>
      <w:r w:rsidRPr="008109D6">
        <w:rPr>
          <w:rFonts w:ascii="Times New Roman" w:hAnsi="Times New Roman" w:cs="Times New Roman"/>
          <w:color w:val="000000"/>
          <w:spacing w:val="3"/>
          <w:sz w:val="28"/>
          <w:szCs w:val="28"/>
          <w:highlight w:val="yellow"/>
        </w:rPr>
        <w:t>а</w:t>
      </w:r>
      <w:r w:rsidRPr="008109D6">
        <w:rPr>
          <w:rFonts w:ascii="Times New Roman" w:hAnsi="Times New Roman" w:cs="Times New Roman"/>
          <w:color w:val="000000"/>
          <w:spacing w:val="3"/>
          <w:sz w:val="28"/>
          <w:szCs w:val="28"/>
          <w:highlight w:val="yellow"/>
        </w:rPr>
        <w:t xml:space="preserve">ция органических соединений, основанная на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теории химического строения: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по характеру соединений атомов углерода в молекуле;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по качественному с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о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ставу циклов; </w:t>
      </w:r>
      <w:r w:rsidRPr="008109D6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>по строению функциональной группы; о</w:t>
      </w: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сновы  международной 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>номенклатуры.</w:t>
      </w:r>
      <w:r w:rsidR="00D93872"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 xml:space="preserve"> </w:t>
      </w:r>
      <w:r w:rsidR="00D93872" w:rsidRPr="008109D6">
        <w:rPr>
          <w:rFonts w:ascii="Times New Roman" w:hAnsi="Times New Roman" w:cs="Times New Roman"/>
          <w:bCs/>
          <w:color w:val="000000"/>
          <w:spacing w:val="-2"/>
          <w:sz w:val="28"/>
          <w:szCs w:val="28"/>
          <w:highlight w:val="yellow"/>
        </w:rPr>
        <w:t xml:space="preserve">Химия углеводородов. </w:t>
      </w:r>
      <w:proofErr w:type="spellStart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Алканы</w:t>
      </w:r>
      <w:proofErr w:type="spellEnd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 (парафины, предельные угл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е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водороды). </w:t>
      </w:r>
      <w:proofErr w:type="spellStart"/>
      <w:r w:rsidR="00D93872" w:rsidRPr="008109D6">
        <w:rPr>
          <w:rFonts w:ascii="Times New Roman" w:hAnsi="Times New Roman" w:cs="Times New Roman"/>
          <w:bCs/>
          <w:iCs/>
          <w:color w:val="000000"/>
          <w:sz w:val="28"/>
          <w:szCs w:val="28"/>
          <w:highlight w:val="yellow"/>
        </w:rPr>
        <w:t>Алкены</w:t>
      </w:r>
      <w:proofErr w:type="spellEnd"/>
      <w:r w:rsidR="00D93872" w:rsidRPr="008109D6">
        <w:rPr>
          <w:rFonts w:ascii="Times New Roman" w:hAnsi="Times New Roman" w:cs="Times New Roman"/>
          <w:bCs/>
          <w:iCs/>
          <w:color w:val="000000"/>
          <w:sz w:val="28"/>
          <w:szCs w:val="28"/>
          <w:highlight w:val="yellow"/>
        </w:rPr>
        <w:t xml:space="preserve"> (олефины, этиленовые углеводороды).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 </w:t>
      </w:r>
      <w:proofErr w:type="spellStart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Алкины</w:t>
      </w:r>
      <w:proofErr w:type="spellEnd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 </w:t>
      </w:r>
      <w:proofErr w:type="gramStart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( </w:t>
      </w:r>
      <w:proofErr w:type="gramEnd"/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ацетил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е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 xml:space="preserve">новые углеводороды). </w:t>
      </w:r>
      <w:proofErr w:type="spellStart"/>
      <w:r w:rsidR="00D93872" w:rsidRPr="008109D6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highlight w:val="yellow"/>
        </w:rPr>
        <w:t>Алкадиены</w:t>
      </w:r>
      <w:proofErr w:type="spellEnd"/>
      <w:r w:rsidR="00D93872" w:rsidRPr="008109D6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highlight w:val="yellow"/>
        </w:rPr>
        <w:t xml:space="preserve"> </w:t>
      </w:r>
      <w:proofErr w:type="gramStart"/>
      <w:r w:rsidR="00D93872" w:rsidRPr="008109D6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highlight w:val="yellow"/>
        </w:rPr>
        <w:t xml:space="preserve">( </w:t>
      </w:r>
      <w:proofErr w:type="gramEnd"/>
      <w:r w:rsidR="00D93872" w:rsidRPr="008109D6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highlight w:val="yellow"/>
        </w:rPr>
        <w:t xml:space="preserve">диеновые углеводороды). </w:t>
      </w:r>
      <w:r w:rsidR="00D93872" w:rsidRPr="008109D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Терпены. 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highlight w:val="yellow"/>
        </w:rPr>
        <w:t>Арены (ароматические углеводороды).</w:t>
      </w:r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 xml:space="preserve"> Галогенопроизводные. Окс</w:t>
      </w:r>
      <w:proofErr w:type="gramStart"/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>и-</w:t>
      </w:r>
      <w:proofErr w:type="gramEnd"/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 xml:space="preserve"> и </w:t>
      </w:r>
      <w:proofErr w:type="spellStart"/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>оксосоедин</w:t>
      </w:r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>е</w:t>
      </w:r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>ния</w:t>
      </w:r>
      <w:proofErr w:type="spellEnd"/>
      <w:r w:rsidR="00D93872" w:rsidRPr="008109D6">
        <w:rPr>
          <w:rFonts w:ascii="Times New Roman" w:hAnsi="Times New Roman" w:cs="Times New Roman"/>
          <w:bCs/>
          <w:color w:val="000000"/>
          <w:spacing w:val="-1"/>
          <w:sz w:val="28"/>
          <w:szCs w:val="28"/>
          <w:highlight w:val="yellow"/>
        </w:rPr>
        <w:t xml:space="preserve">. </w:t>
      </w:r>
      <w:r w:rsidR="00D93872" w:rsidRPr="008109D6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  <w:highlight w:val="yellow"/>
        </w:rPr>
        <w:t>Спирты.</w:t>
      </w:r>
      <w:r w:rsidR="00D93872" w:rsidRPr="008109D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Фенолы. </w:t>
      </w:r>
      <w:proofErr w:type="spellStart"/>
      <w:r w:rsidR="00D93872" w:rsidRPr="008109D6">
        <w:rPr>
          <w:rFonts w:ascii="Times New Roman" w:hAnsi="Times New Roman" w:cs="Times New Roman"/>
          <w:bCs/>
          <w:sz w:val="28"/>
          <w:szCs w:val="28"/>
          <w:highlight w:val="yellow"/>
        </w:rPr>
        <w:t>Оксосоединения</w:t>
      </w:r>
      <w:proofErr w:type="spellEnd"/>
      <w:r w:rsidR="00D93872" w:rsidRPr="008109D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. </w:t>
      </w:r>
      <w:r w:rsidR="00D93872"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Органические кислоты и сложные эфиры. </w:t>
      </w:r>
      <w:r w:rsidR="00D93872" w:rsidRPr="008109D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Предельные одноосновные кислоты. Непредельные одноосновные кислоты. Двухосновные предельные кислоты. Ароматические карбоновые кислоты и их производные. </w:t>
      </w:r>
      <w:r w:rsidR="00D93872" w:rsidRPr="008109D6">
        <w:rPr>
          <w:rFonts w:ascii="Times New Roman" w:hAnsi="Times New Roman" w:cs="Times New Roman"/>
          <w:bCs/>
          <w:sz w:val="28"/>
          <w:szCs w:val="28"/>
          <w:highlight w:val="yellow"/>
        </w:rPr>
        <w:t>Амины и аминокислоты. Химия гетероциклич</w:t>
      </w:r>
      <w:r w:rsidR="00D93872" w:rsidRPr="008109D6">
        <w:rPr>
          <w:rFonts w:ascii="Times New Roman" w:hAnsi="Times New Roman" w:cs="Times New Roman"/>
          <w:bCs/>
          <w:sz w:val="28"/>
          <w:szCs w:val="28"/>
          <w:highlight w:val="yellow"/>
        </w:rPr>
        <w:t>е</w:t>
      </w:r>
      <w:r w:rsidR="00D93872" w:rsidRPr="008109D6">
        <w:rPr>
          <w:rFonts w:ascii="Times New Roman" w:hAnsi="Times New Roman" w:cs="Times New Roman"/>
          <w:bCs/>
          <w:sz w:val="28"/>
          <w:szCs w:val="28"/>
          <w:highlight w:val="yellow"/>
        </w:rPr>
        <w:t>ских соединений. Цвет и аромат пищи.</w:t>
      </w:r>
      <w:r w:rsidR="00D93872"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 Углеводы.</w:t>
      </w:r>
    </w:p>
    <w:p w:rsidR="00D93872" w:rsidRPr="00826815" w:rsidRDefault="00D93872" w:rsidP="00D93872">
      <w:pPr>
        <w:pStyle w:val="2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26815" w:rsidRPr="008109D6" w:rsidRDefault="000E218C" w:rsidP="000E218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b/>
          <w:sz w:val="28"/>
          <w:szCs w:val="28"/>
          <w:highlight w:val="yellow"/>
        </w:rPr>
        <w:t>В результате освоения учебной дисциплины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 обучающийся должен обл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дать следующими обще</w:t>
      </w:r>
      <w:r w:rsidR="00BE13C0"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профессиональными и профессиональными комп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8109D6">
        <w:rPr>
          <w:rFonts w:ascii="Times New Roman" w:hAnsi="Times New Roman" w:cs="Times New Roman"/>
          <w:sz w:val="28"/>
          <w:szCs w:val="28"/>
          <w:highlight w:val="yellow"/>
        </w:rPr>
        <w:t>тенциями:</w:t>
      </w:r>
    </w:p>
    <w:p w:rsidR="000E218C" w:rsidRPr="008109D6" w:rsidRDefault="000E218C" w:rsidP="000E218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ПрК-2</w:t>
      </w:r>
      <w:r w:rsidR="00826815"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способность использовать законы и методы математики и естестве</w:t>
      </w:r>
      <w:r w:rsidR="00826815"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н</w:t>
      </w:r>
      <w:r w:rsidR="00826815"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ных наук при решении профессиональных задач</w:t>
      </w:r>
      <w:proofErr w:type="gramStart"/>
      <w:r w:rsidR="00826815"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r w:rsidRPr="008109D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proofErr w:type="gramEnd"/>
    </w:p>
    <w:p w:rsidR="00953098" w:rsidRPr="008109D6" w:rsidRDefault="00953098" w:rsidP="006969BA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Требования к результатам освоения дисциплины:</w:t>
      </w:r>
    </w:p>
    <w:p w:rsidR="00953098" w:rsidRPr="008109D6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sz w:val="28"/>
          <w:szCs w:val="28"/>
          <w:highlight w:val="yellow"/>
        </w:rPr>
        <w:t>В результате изучения дисциплины студент должен:</w:t>
      </w:r>
    </w:p>
    <w:p w:rsidR="00953098" w:rsidRPr="008109D6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- знать: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</w:pPr>
      <w:r w:rsidRPr="008109D6">
        <w:rPr>
          <w:color w:val="000000"/>
          <w:spacing w:val="3"/>
          <w:sz w:val="32"/>
          <w:szCs w:val="32"/>
          <w:highlight w:val="yellow"/>
        </w:rPr>
        <w:t xml:space="preserve">- </w:t>
      </w:r>
      <w:r w:rsidRPr="008109D6">
        <w:rPr>
          <w:rFonts w:ascii="Times New Roman" w:hAnsi="Times New Roman" w:cs="Times New Roman"/>
          <w:color w:val="000000"/>
          <w:spacing w:val="3"/>
          <w:sz w:val="28"/>
          <w:szCs w:val="28"/>
          <w:highlight w:val="yellow"/>
        </w:rPr>
        <w:t xml:space="preserve">теорию химического строения органических </w:t>
      </w:r>
      <w:r w:rsidRPr="008109D6"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  <w:t xml:space="preserve">веществ; 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  <w:t>- теорию образования и свойства химических связей в органических соединен</w:t>
      </w:r>
      <w:r w:rsidRPr="008109D6"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  <w:t>и</w:t>
      </w:r>
      <w:r w:rsidRPr="008109D6">
        <w:rPr>
          <w:rFonts w:ascii="Times New Roman" w:hAnsi="Times New Roman" w:cs="Times New Roman"/>
          <w:color w:val="000000"/>
          <w:spacing w:val="-4"/>
          <w:sz w:val="28"/>
          <w:szCs w:val="28"/>
          <w:highlight w:val="yellow"/>
        </w:rPr>
        <w:t>ях.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 xml:space="preserve">- строение и свойства основных классов </w:t>
      </w:r>
      <w:r w:rsidRPr="008109D6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органических соединений; 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 Основные закономерности протекания химических 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>реакций;</w:t>
      </w:r>
    </w:p>
    <w:p w:rsidR="00953098" w:rsidRPr="008109D6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b/>
          <w:sz w:val="28"/>
          <w:szCs w:val="28"/>
          <w:highlight w:val="yellow"/>
        </w:rPr>
        <w:t>- уметь: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color w:val="000000"/>
          <w:spacing w:val="1"/>
          <w:sz w:val="32"/>
          <w:szCs w:val="32"/>
          <w:highlight w:val="yellow"/>
        </w:rPr>
        <w:t xml:space="preserve">- </w:t>
      </w:r>
      <w:r w:rsidRPr="008109D6">
        <w:rPr>
          <w:rFonts w:ascii="Times New Roman" w:hAnsi="Times New Roman" w:cs="Times New Roman"/>
          <w:color w:val="000000"/>
          <w:spacing w:val="1"/>
          <w:sz w:val="28"/>
          <w:szCs w:val="28"/>
          <w:highlight w:val="yellow"/>
        </w:rPr>
        <w:t xml:space="preserve">объяснить и предсказать свойства органических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соединений на основе их состава и строения;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 проводить важнейшие химические превращения и 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описывать их с помощью химических уравнений;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- применять на практике теоретические знания для решения прикладных з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а</w:t>
      </w:r>
      <w:r w:rsidRPr="008109D6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дач по переработке и хранению пищевых продуктов;</w:t>
      </w:r>
    </w:p>
    <w:p w:rsidR="006969BA" w:rsidRPr="008109D6" w:rsidRDefault="006969B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53098" w:rsidRPr="008109D6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109D6">
        <w:rPr>
          <w:rFonts w:ascii="Times New Roman" w:hAnsi="Times New Roman" w:cs="Times New Roman"/>
          <w:b/>
          <w:sz w:val="28"/>
          <w:szCs w:val="28"/>
          <w:highlight w:val="yellow"/>
        </w:rPr>
        <w:t>- владеть:</w:t>
      </w:r>
    </w:p>
    <w:p w:rsidR="006969BA" w:rsidRPr="008109D6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</w:pPr>
      <w:r w:rsidRPr="008109D6">
        <w:rPr>
          <w:rFonts w:ascii="Times New Roman" w:hAnsi="Times New Roman"/>
          <w:sz w:val="28"/>
          <w:szCs w:val="28"/>
          <w:highlight w:val="yellow"/>
        </w:rPr>
        <w:t xml:space="preserve">- </w:t>
      </w:r>
      <w:r w:rsidR="005A1579"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навыками </w:t>
      </w:r>
      <w:r w:rsidRPr="008109D6">
        <w:rPr>
          <w:rFonts w:ascii="Times New Roman" w:hAnsi="Times New Roman" w:cs="Times New Roman"/>
          <w:color w:val="000000"/>
          <w:spacing w:val="7"/>
          <w:sz w:val="28"/>
          <w:szCs w:val="28"/>
          <w:highlight w:val="yellow"/>
        </w:rPr>
        <w:t xml:space="preserve">работы с химическими реагентами и химической 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 xml:space="preserve">посудой; 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5A1579" w:rsidRPr="008109D6">
        <w:rPr>
          <w:rFonts w:ascii="Times New Roman" w:hAnsi="Times New Roman" w:cs="Times New Roman"/>
          <w:sz w:val="28"/>
          <w:szCs w:val="28"/>
          <w:highlight w:val="yellow"/>
        </w:rPr>
        <w:t xml:space="preserve">навыками </w:t>
      </w:r>
      <w:r w:rsidRPr="008109D6">
        <w:rPr>
          <w:rFonts w:ascii="Times New Roman" w:hAnsi="Times New Roman" w:cs="Times New Roman"/>
          <w:color w:val="000000"/>
          <w:spacing w:val="7"/>
          <w:sz w:val="28"/>
          <w:szCs w:val="28"/>
          <w:highlight w:val="yellow"/>
        </w:rPr>
        <w:t xml:space="preserve">научиться планировать и выполнять химические 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>экспериме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>н</w:t>
      </w:r>
      <w:r w:rsidRPr="008109D6">
        <w:rPr>
          <w:rFonts w:ascii="Times New Roman" w:hAnsi="Times New Roman" w:cs="Times New Roman"/>
          <w:color w:val="000000"/>
          <w:spacing w:val="-3"/>
          <w:sz w:val="28"/>
          <w:szCs w:val="28"/>
          <w:highlight w:val="yellow"/>
        </w:rPr>
        <w:t>ты.</w:t>
      </w:r>
    </w:p>
    <w:p w:rsidR="00953098" w:rsidRDefault="00953098" w:rsidP="000E218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</w:t>
      </w:r>
      <w:r w:rsidRPr="001F1E00">
        <w:rPr>
          <w:rFonts w:ascii="Times New Roman" w:hAnsi="Times New Roman" w:cs="Times New Roman"/>
          <w:sz w:val="28"/>
          <w:szCs w:val="28"/>
        </w:rPr>
        <w:lastRenderedPageBreak/>
        <w:t>успешными студентами мини-исследований по какой-либо проблеме с целью презентации результатов исследований на ежегодных внутри</w:t>
      </w:r>
      <w:r w:rsidR="00BE13C0">
        <w:rPr>
          <w:rFonts w:ascii="Times New Roman" w:hAnsi="Times New Roman" w:cs="Times New Roman"/>
          <w:sz w:val="28"/>
          <w:szCs w:val="28"/>
        </w:rPr>
        <w:t xml:space="preserve"> </w:t>
      </w:r>
      <w:r w:rsidRPr="001F1E00">
        <w:rPr>
          <w:rFonts w:ascii="Times New Roman" w:hAnsi="Times New Roman" w:cs="Times New Roman"/>
          <w:sz w:val="28"/>
          <w:szCs w:val="28"/>
        </w:rPr>
        <w:t>вузовских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Pr="001F1E00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p w:rsidR="000E218C" w:rsidRDefault="000E218C" w:rsidP="000E218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FA32F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3098" w:rsidRPr="00FA32FC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5F3A92"/>
    <w:multiLevelType w:val="hybridMultilevel"/>
    <w:tmpl w:val="FE5E17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99C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218C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8F0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36F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358B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19B9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5C88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782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69BA"/>
    <w:rsid w:val="006A0961"/>
    <w:rsid w:val="006A1541"/>
    <w:rsid w:val="006A1AE2"/>
    <w:rsid w:val="006A1DD0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87666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09D6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681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40B4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3C0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6367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872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1D50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1">
    <w:name w:val="heading 1"/>
    <w:basedOn w:val="a"/>
    <w:next w:val="a"/>
    <w:link w:val="10"/>
    <w:uiPriority w:val="9"/>
    <w:qFormat/>
    <w:rsid w:val="00D93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93872"/>
    <w:pPr>
      <w:keepNext/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34"/>
      <w:outlineLvl w:val="6"/>
    </w:pPr>
    <w:rPr>
      <w:rFonts w:ascii="Times New Roman" w:eastAsia="Times New Roman" w:hAnsi="Times New Roman" w:cs="Times New Roman"/>
      <w:i/>
      <w:iCs/>
      <w:color w:val="000000"/>
      <w:spacing w:val="-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8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70D45"/>
  </w:style>
  <w:style w:type="character" w:customStyle="1" w:styleId="70">
    <w:name w:val="Заголовок 7 Знак"/>
    <w:basedOn w:val="a0"/>
    <w:link w:val="7"/>
    <w:uiPriority w:val="99"/>
    <w:rsid w:val="00D93872"/>
    <w:rPr>
      <w:rFonts w:ascii="Times New Roman" w:eastAsia="Times New Roman" w:hAnsi="Times New Roman" w:cs="Times New Roman"/>
      <w:i/>
      <w:iCs/>
      <w:color w:val="000000"/>
      <w:spacing w:val="-2"/>
      <w:sz w:val="32"/>
      <w:szCs w:val="32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3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93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rsid w:val="008268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826815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13</cp:revision>
  <cp:lastPrinted>2013-09-24T05:19:00Z</cp:lastPrinted>
  <dcterms:created xsi:type="dcterms:W3CDTF">2013-09-24T04:36:00Z</dcterms:created>
  <dcterms:modified xsi:type="dcterms:W3CDTF">2018-03-29T00:07:00Z</dcterms:modified>
</cp:coreProperties>
</file>