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BA4517" w:rsidRDefault="00BA4517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</w:t>
      </w:r>
      <w:r w:rsidR="00BC3F39" w:rsidRPr="00BA451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FA32FC" w:rsidRPr="00BA4517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BA4517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517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A510E4" w:rsidRPr="00BA4517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A510E4" w:rsidRPr="00BA4517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A510E4" w:rsidRPr="00BA4517">
        <w:rPr>
          <w:rFonts w:ascii="Times New Roman" w:hAnsi="Times New Roman" w:cs="Times New Roman"/>
          <w:sz w:val="32"/>
          <w:szCs w:val="32"/>
          <w:u w:val="single"/>
        </w:rPr>
        <w:t>.В.ОД.</w:t>
      </w:r>
      <w:r w:rsidR="002E4B32" w:rsidRPr="00BA4517">
        <w:rPr>
          <w:rFonts w:ascii="Times New Roman" w:hAnsi="Times New Roman" w:cs="Times New Roman"/>
          <w:sz w:val="32"/>
          <w:szCs w:val="32"/>
          <w:u w:val="single"/>
        </w:rPr>
        <w:t>9</w:t>
      </w:r>
      <w:r w:rsidR="00D42095" w:rsidRPr="00BA4517">
        <w:rPr>
          <w:rFonts w:ascii="Times New Roman" w:hAnsi="Times New Roman" w:cs="Times New Roman"/>
          <w:sz w:val="32"/>
          <w:szCs w:val="32"/>
        </w:rPr>
        <w:t xml:space="preserve"> </w:t>
      </w:r>
      <w:r w:rsidR="00DA01B4" w:rsidRPr="00BA4517">
        <w:rPr>
          <w:rFonts w:ascii="Times New Roman" w:hAnsi="Times New Roman" w:cs="Times New Roman"/>
          <w:sz w:val="32"/>
          <w:szCs w:val="32"/>
        </w:rPr>
        <w:t xml:space="preserve">  </w:t>
      </w:r>
      <w:r w:rsidR="00D42095" w:rsidRPr="00BA4517">
        <w:rPr>
          <w:rFonts w:ascii="Times New Roman" w:hAnsi="Times New Roman" w:cs="Times New Roman"/>
          <w:sz w:val="32"/>
          <w:szCs w:val="32"/>
        </w:rPr>
        <w:t>«</w:t>
      </w:r>
      <w:r w:rsidR="00DA01B4" w:rsidRPr="00BA4517">
        <w:rPr>
          <w:rFonts w:ascii="Times New Roman" w:hAnsi="Times New Roman" w:cs="Times New Roman"/>
          <w:sz w:val="32"/>
          <w:szCs w:val="32"/>
          <w:u w:val="single"/>
        </w:rPr>
        <w:t>Основы строительства</w:t>
      </w:r>
      <w:r w:rsidR="00A510E4" w:rsidRPr="00BA4517">
        <w:rPr>
          <w:rFonts w:ascii="Times New Roman" w:hAnsi="Times New Roman" w:cs="Times New Roman"/>
          <w:sz w:val="32"/>
          <w:szCs w:val="32"/>
          <w:u w:val="single"/>
        </w:rPr>
        <w:t xml:space="preserve"> и инженерное оборудование</w:t>
      </w:r>
      <w:r w:rsidRPr="00BA4517">
        <w:rPr>
          <w:rFonts w:ascii="Times New Roman" w:hAnsi="Times New Roman" w:cs="Times New Roman"/>
          <w:sz w:val="32"/>
          <w:szCs w:val="32"/>
        </w:rPr>
        <w:t>»</w:t>
      </w:r>
    </w:p>
    <w:p w:rsidR="00BA4517" w:rsidRPr="00BA4517" w:rsidRDefault="00BA4517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32FC" w:rsidRPr="00BA4517" w:rsidRDefault="00953098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2E4B32" w:rsidRPr="00BA4517">
        <w:rPr>
          <w:rFonts w:ascii="Times New Roman" w:hAnsi="Times New Roman" w:cs="Times New Roman"/>
          <w:b/>
          <w:sz w:val="32"/>
          <w:szCs w:val="32"/>
        </w:rPr>
        <w:t>5</w:t>
      </w:r>
    </w:p>
    <w:p w:rsidR="00953098" w:rsidRPr="00BA4517" w:rsidRDefault="00DA01B4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48A">
        <w:rPr>
          <w:rFonts w:ascii="Times New Roman" w:hAnsi="Times New Roman" w:cs="Times New Roman"/>
          <w:b/>
          <w:sz w:val="32"/>
          <w:szCs w:val="32"/>
        </w:rPr>
        <w:t>Количество часов:</w:t>
      </w:r>
      <w:r w:rsidR="00A510E4" w:rsidRPr="00FA248A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2E4B32" w:rsidRPr="00FA248A">
        <w:rPr>
          <w:rFonts w:ascii="Times New Roman" w:hAnsi="Times New Roman" w:cs="Times New Roman"/>
          <w:b/>
          <w:sz w:val="32"/>
          <w:szCs w:val="32"/>
        </w:rPr>
        <w:t>08</w:t>
      </w:r>
    </w:p>
    <w:p w:rsidR="00E43D4C" w:rsidRPr="00BA4517" w:rsidRDefault="00E43D4C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BA4517" w:rsidRDefault="00953098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BA451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53098" w:rsidRPr="00BA4517" w:rsidRDefault="00953098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="00A510E4" w:rsidRPr="00BA4517">
        <w:rPr>
          <w:rFonts w:ascii="Times New Roman" w:hAnsi="Times New Roman" w:cs="Times New Roman"/>
          <w:sz w:val="32"/>
          <w:szCs w:val="32"/>
        </w:rPr>
        <w:t xml:space="preserve"> экзамен</w:t>
      </w:r>
    </w:p>
    <w:p w:rsidR="00953098" w:rsidRPr="00BA4517" w:rsidRDefault="00953098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BA4517" w:rsidRDefault="00953098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2A2ADC" w:rsidRPr="00BA4517" w:rsidRDefault="00DA01B4" w:rsidP="00BA4517">
      <w:pPr>
        <w:pStyle w:val="a3"/>
        <w:spacing w:line="240" w:lineRule="auto"/>
        <w:ind w:left="0" w:firstLine="709"/>
        <w:rPr>
          <w:rFonts w:ascii="Times New Roman" w:eastAsia="Calibri" w:hAnsi="Times New Roman"/>
          <w:sz w:val="32"/>
          <w:szCs w:val="32"/>
        </w:rPr>
      </w:pPr>
      <w:r w:rsidRPr="00BA4517">
        <w:rPr>
          <w:rFonts w:ascii="Times New Roman" w:hAnsi="Times New Roman"/>
          <w:sz w:val="32"/>
          <w:szCs w:val="32"/>
        </w:rPr>
        <w:t>Дисциплина «Основы строительства</w:t>
      </w:r>
      <w:r w:rsidR="002A2ADC" w:rsidRPr="00BA4517">
        <w:rPr>
          <w:rFonts w:ascii="Times New Roman" w:hAnsi="Times New Roman"/>
          <w:sz w:val="32"/>
          <w:szCs w:val="32"/>
        </w:rPr>
        <w:t xml:space="preserve"> </w:t>
      </w:r>
      <w:r w:rsidR="00EB4931" w:rsidRPr="00BA4517">
        <w:rPr>
          <w:rFonts w:ascii="Times New Roman" w:hAnsi="Times New Roman"/>
          <w:sz w:val="32"/>
          <w:szCs w:val="32"/>
        </w:rPr>
        <w:t>и инженерное оборуд</w:t>
      </w:r>
      <w:r w:rsidR="00EB4931" w:rsidRPr="00BA4517">
        <w:rPr>
          <w:rFonts w:ascii="Times New Roman" w:hAnsi="Times New Roman"/>
          <w:sz w:val="32"/>
          <w:szCs w:val="32"/>
        </w:rPr>
        <w:t>о</w:t>
      </w:r>
      <w:r w:rsidR="00EB4931" w:rsidRPr="00BA4517">
        <w:rPr>
          <w:rFonts w:ascii="Times New Roman" w:hAnsi="Times New Roman"/>
          <w:sz w:val="32"/>
          <w:szCs w:val="32"/>
        </w:rPr>
        <w:t>вание</w:t>
      </w:r>
      <w:r w:rsidR="00A629A9" w:rsidRPr="00BA4517">
        <w:rPr>
          <w:rFonts w:ascii="Times New Roman" w:hAnsi="Times New Roman"/>
          <w:sz w:val="32"/>
          <w:szCs w:val="32"/>
        </w:rPr>
        <w:t>» относится к</w:t>
      </w:r>
      <w:r w:rsidR="00A510E4" w:rsidRPr="00BA4517">
        <w:rPr>
          <w:rFonts w:ascii="Times New Roman" w:hAnsi="Times New Roman"/>
          <w:sz w:val="32"/>
          <w:szCs w:val="32"/>
        </w:rPr>
        <w:t xml:space="preserve"> вариативной части </w:t>
      </w:r>
      <w:r w:rsidR="009F615D">
        <w:rPr>
          <w:rFonts w:ascii="Times New Roman" w:hAnsi="Times New Roman"/>
          <w:sz w:val="32"/>
          <w:szCs w:val="32"/>
        </w:rPr>
        <w:t>блока «Д</w:t>
      </w:r>
      <w:r w:rsidR="00A510E4" w:rsidRPr="00BA4517">
        <w:rPr>
          <w:rFonts w:ascii="Times New Roman" w:hAnsi="Times New Roman"/>
          <w:sz w:val="32"/>
          <w:szCs w:val="32"/>
        </w:rPr>
        <w:t>исциплин</w:t>
      </w:r>
      <w:r w:rsidR="009F615D">
        <w:rPr>
          <w:rFonts w:ascii="Times New Roman" w:hAnsi="Times New Roman"/>
          <w:sz w:val="32"/>
          <w:szCs w:val="32"/>
        </w:rPr>
        <w:t>ы (мод</w:t>
      </w:r>
      <w:r w:rsidR="009F615D">
        <w:rPr>
          <w:rFonts w:ascii="Times New Roman" w:hAnsi="Times New Roman"/>
          <w:sz w:val="32"/>
          <w:szCs w:val="32"/>
        </w:rPr>
        <w:t>у</w:t>
      </w:r>
      <w:r w:rsidR="009F615D">
        <w:rPr>
          <w:rFonts w:ascii="Times New Roman" w:hAnsi="Times New Roman"/>
          <w:sz w:val="32"/>
          <w:szCs w:val="32"/>
        </w:rPr>
        <w:t>ли)» Б</w:t>
      </w:r>
      <w:proofErr w:type="gramStart"/>
      <w:r w:rsidR="009F615D">
        <w:rPr>
          <w:rFonts w:ascii="Times New Roman" w:hAnsi="Times New Roman"/>
          <w:sz w:val="32"/>
          <w:szCs w:val="32"/>
        </w:rPr>
        <w:t>1</w:t>
      </w:r>
      <w:proofErr w:type="gramEnd"/>
      <w:r w:rsidR="009F615D">
        <w:rPr>
          <w:rFonts w:ascii="Times New Roman" w:hAnsi="Times New Roman"/>
          <w:sz w:val="32"/>
          <w:szCs w:val="32"/>
        </w:rPr>
        <w:t>.В.ОД.9  учебного плана подготовки бакалавра по</w:t>
      </w:r>
      <w:r w:rsidR="00BC3F39" w:rsidRPr="00BA4517">
        <w:rPr>
          <w:rFonts w:ascii="Times New Roman" w:hAnsi="Times New Roman"/>
          <w:sz w:val="32"/>
          <w:szCs w:val="32"/>
        </w:rPr>
        <w:t xml:space="preserve"> направл</w:t>
      </w:r>
      <w:r w:rsidR="00BC3F39" w:rsidRPr="00BA4517">
        <w:rPr>
          <w:rFonts w:ascii="Times New Roman" w:hAnsi="Times New Roman"/>
          <w:sz w:val="32"/>
          <w:szCs w:val="32"/>
        </w:rPr>
        <w:t>е</w:t>
      </w:r>
      <w:r w:rsidR="00BC3F39" w:rsidRPr="00BA4517">
        <w:rPr>
          <w:rFonts w:ascii="Times New Roman" w:hAnsi="Times New Roman"/>
          <w:sz w:val="32"/>
          <w:szCs w:val="32"/>
        </w:rPr>
        <w:t>ни</w:t>
      </w:r>
      <w:r w:rsidR="009F615D">
        <w:rPr>
          <w:rFonts w:ascii="Times New Roman" w:hAnsi="Times New Roman"/>
          <w:sz w:val="32"/>
          <w:szCs w:val="32"/>
        </w:rPr>
        <w:t>ю</w:t>
      </w:r>
      <w:r w:rsidR="00BC3F39" w:rsidRPr="00BA4517">
        <w:rPr>
          <w:rFonts w:ascii="Times New Roman" w:hAnsi="Times New Roman"/>
          <w:sz w:val="32"/>
          <w:szCs w:val="32"/>
        </w:rPr>
        <w:t xml:space="preserve"> 19.03.04 Технология продукции и организация общественного питания, направленность «Технология организации ресторанного дела».</w:t>
      </w:r>
      <w:r w:rsidR="00BA4517">
        <w:rPr>
          <w:rFonts w:ascii="Times New Roman" w:hAnsi="Times New Roman"/>
          <w:sz w:val="32"/>
          <w:szCs w:val="32"/>
        </w:rPr>
        <w:t xml:space="preserve"> </w:t>
      </w:r>
      <w:r w:rsidR="00A67B21" w:rsidRPr="00FA248A">
        <w:rPr>
          <w:rFonts w:ascii="Times New Roman" w:eastAsia="Calibri" w:hAnsi="Times New Roman"/>
          <w:sz w:val="32"/>
          <w:szCs w:val="32"/>
        </w:rPr>
        <w:t xml:space="preserve">Дисциплине «Основы строительства </w:t>
      </w:r>
      <w:r w:rsidR="00A67B21" w:rsidRPr="00BA4517">
        <w:rPr>
          <w:rFonts w:ascii="Times New Roman" w:hAnsi="Times New Roman"/>
          <w:sz w:val="32"/>
          <w:szCs w:val="32"/>
        </w:rPr>
        <w:t>и инженерное оборуд</w:t>
      </w:r>
      <w:r w:rsidR="00A67B21" w:rsidRPr="00BA4517">
        <w:rPr>
          <w:rFonts w:ascii="Times New Roman" w:hAnsi="Times New Roman"/>
          <w:sz w:val="32"/>
          <w:szCs w:val="32"/>
        </w:rPr>
        <w:t>о</w:t>
      </w:r>
      <w:r w:rsidR="00A67B21" w:rsidRPr="00BA4517">
        <w:rPr>
          <w:rFonts w:ascii="Times New Roman" w:hAnsi="Times New Roman"/>
          <w:sz w:val="32"/>
          <w:szCs w:val="32"/>
        </w:rPr>
        <w:t>вание» предшествует подготовка в объеме средней образовател</w:t>
      </w:r>
      <w:r w:rsidR="00A67B21" w:rsidRPr="00BA4517">
        <w:rPr>
          <w:rFonts w:ascii="Times New Roman" w:hAnsi="Times New Roman"/>
          <w:sz w:val="32"/>
          <w:szCs w:val="32"/>
        </w:rPr>
        <w:t>ь</w:t>
      </w:r>
      <w:r w:rsidR="00A67B21" w:rsidRPr="00BA4517">
        <w:rPr>
          <w:rFonts w:ascii="Times New Roman" w:hAnsi="Times New Roman"/>
          <w:sz w:val="32"/>
          <w:szCs w:val="32"/>
        </w:rPr>
        <w:t xml:space="preserve">ной школы или колледжа. </w:t>
      </w:r>
      <w:r w:rsidR="002A2ADC" w:rsidRPr="00FA248A">
        <w:rPr>
          <w:rFonts w:ascii="Times New Roman" w:eastAsia="Calibri" w:hAnsi="Times New Roman"/>
          <w:sz w:val="32"/>
          <w:szCs w:val="32"/>
        </w:rPr>
        <w:t>Изучение дисциплины «Основы стро</w:t>
      </w:r>
      <w:r w:rsidR="002A2ADC" w:rsidRPr="00FA248A">
        <w:rPr>
          <w:rFonts w:ascii="Times New Roman" w:eastAsia="Calibri" w:hAnsi="Times New Roman"/>
          <w:sz w:val="32"/>
          <w:szCs w:val="32"/>
        </w:rPr>
        <w:t>и</w:t>
      </w:r>
      <w:r w:rsidR="002A2ADC" w:rsidRPr="00FA248A">
        <w:rPr>
          <w:rFonts w:ascii="Times New Roman" w:eastAsia="Calibri" w:hAnsi="Times New Roman"/>
          <w:sz w:val="32"/>
          <w:szCs w:val="32"/>
        </w:rPr>
        <w:t>тельства и инженерное оборудование» основано на взаимосвязи с дисциплинами «Проектирование предприятий общественного п</w:t>
      </w:r>
      <w:r w:rsidR="002A2ADC" w:rsidRPr="00FA248A">
        <w:rPr>
          <w:rFonts w:ascii="Times New Roman" w:eastAsia="Calibri" w:hAnsi="Times New Roman"/>
          <w:sz w:val="32"/>
          <w:szCs w:val="32"/>
        </w:rPr>
        <w:t>и</w:t>
      </w:r>
      <w:r w:rsidR="002A2ADC" w:rsidRPr="00FA248A">
        <w:rPr>
          <w:rFonts w:ascii="Times New Roman" w:eastAsia="Calibri" w:hAnsi="Times New Roman"/>
          <w:sz w:val="32"/>
          <w:szCs w:val="32"/>
        </w:rPr>
        <w:t>тания</w:t>
      </w:r>
      <w:r w:rsidR="00E43D4C" w:rsidRPr="00FA248A">
        <w:rPr>
          <w:rFonts w:ascii="Times New Roman" w:eastAsia="Calibri" w:hAnsi="Times New Roman"/>
          <w:sz w:val="32"/>
          <w:szCs w:val="32"/>
        </w:rPr>
        <w:t xml:space="preserve"> с основами САПР</w:t>
      </w:r>
      <w:r w:rsidR="002A2ADC" w:rsidRPr="00FA248A">
        <w:rPr>
          <w:rFonts w:ascii="Times New Roman" w:eastAsia="Calibri" w:hAnsi="Times New Roman"/>
          <w:sz w:val="32"/>
          <w:szCs w:val="32"/>
        </w:rPr>
        <w:t>», «</w:t>
      </w:r>
      <w:r w:rsidR="00E43D4C" w:rsidRPr="00FA248A">
        <w:rPr>
          <w:rFonts w:ascii="Times New Roman" w:eastAsia="Calibri" w:hAnsi="Times New Roman"/>
          <w:sz w:val="32"/>
          <w:szCs w:val="32"/>
        </w:rPr>
        <w:t>Инженерная графика»</w:t>
      </w:r>
    </w:p>
    <w:p w:rsidR="00953098" w:rsidRPr="00BA4517" w:rsidRDefault="00953098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A2ADC" w:rsidRPr="00BA4517" w:rsidRDefault="00953098" w:rsidP="002A2ADC">
      <w:pPr>
        <w:pStyle w:val="a5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BA4517">
        <w:rPr>
          <w:rFonts w:ascii="Times New Roman" w:hAnsi="Times New Roman" w:cs="Times New Roman"/>
          <w:b/>
          <w:sz w:val="32"/>
          <w:szCs w:val="32"/>
        </w:rPr>
        <w:t>Цель дисциплины</w:t>
      </w:r>
      <w:r w:rsidRPr="00FA248A">
        <w:rPr>
          <w:rFonts w:ascii="Times New Roman" w:hAnsi="Times New Roman" w:cs="Times New Roman"/>
          <w:b/>
          <w:sz w:val="32"/>
          <w:szCs w:val="32"/>
        </w:rPr>
        <w:t>:</w:t>
      </w:r>
      <w:r w:rsidR="002A2ADC" w:rsidRPr="00BA4517">
        <w:rPr>
          <w:rFonts w:ascii="Times New Roman" w:eastAsia="Calibri" w:hAnsi="Times New Roman" w:cs="Times New Roman"/>
          <w:sz w:val="32"/>
          <w:szCs w:val="32"/>
        </w:rPr>
        <w:t xml:space="preserve"> дать обучающим знания, умения и нав</w:t>
      </w:r>
      <w:r w:rsidR="002A2ADC" w:rsidRPr="00BA4517">
        <w:rPr>
          <w:rFonts w:ascii="Times New Roman" w:eastAsia="Calibri" w:hAnsi="Times New Roman" w:cs="Times New Roman"/>
          <w:sz w:val="32"/>
          <w:szCs w:val="32"/>
        </w:rPr>
        <w:t>ы</w:t>
      </w:r>
      <w:r w:rsidR="002A2ADC" w:rsidRPr="00BA4517">
        <w:rPr>
          <w:rFonts w:ascii="Times New Roman" w:eastAsia="Calibri" w:hAnsi="Times New Roman" w:cs="Times New Roman"/>
          <w:sz w:val="32"/>
          <w:szCs w:val="32"/>
        </w:rPr>
        <w:t>ки, необходимые для постановки и решения практических задач в области строительных материалов, конструкций и элементов общ</w:t>
      </w:r>
      <w:r w:rsidR="002A2ADC" w:rsidRPr="00BA4517">
        <w:rPr>
          <w:rFonts w:ascii="Times New Roman" w:eastAsia="Calibri" w:hAnsi="Times New Roman" w:cs="Times New Roman"/>
          <w:sz w:val="32"/>
          <w:szCs w:val="32"/>
        </w:rPr>
        <w:t>е</w:t>
      </w:r>
      <w:r w:rsidR="002A2ADC" w:rsidRPr="00BA4517">
        <w:rPr>
          <w:rFonts w:ascii="Times New Roman" w:eastAsia="Calibri" w:hAnsi="Times New Roman" w:cs="Times New Roman"/>
          <w:sz w:val="32"/>
          <w:szCs w:val="32"/>
        </w:rPr>
        <w:t>ственных зданий, предприятий общественного питания с необх</w:t>
      </w:r>
      <w:r w:rsidR="002A2ADC" w:rsidRPr="00BA4517">
        <w:rPr>
          <w:rFonts w:ascii="Times New Roman" w:eastAsia="Calibri" w:hAnsi="Times New Roman" w:cs="Times New Roman"/>
          <w:sz w:val="32"/>
          <w:szCs w:val="32"/>
        </w:rPr>
        <w:t>о</w:t>
      </w:r>
      <w:r w:rsidR="002A2ADC" w:rsidRPr="00BA4517">
        <w:rPr>
          <w:rFonts w:ascii="Times New Roman" w:eastAsia="Calibri" w:hAnsi="Times New Roman" w:cs="Times New Roman"/>
          <w:sz w:val="32"/>
          <w:szCs w:val="32"/>
        </w:rPr>
        <w:t>димым санитарно-технологическим оборудованием.</w:t>
      </w:r>
      <w:proofErr w:type="gramEnd"/>
    </w:p>
    <w:p w:rsidR="00506E0A" w:rsidRPr="00BA4517" w:rsidRDefault="00506E0A" w:rsidP="002A2ADC">
      <w:pPr>
        <w:shd w:val="clear" w:color="auto" w:fill="FFFFFF"/>
        <w:spacing w:after="0" w:line="240" w:lineRule="auto"/>
        <w:ind w:left="23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2ADC" w:rsidRPr="00BA4517" w:rsidRDefault="00DA01B4" w:rsidP="0029391F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22" w:after="0" w:line="240" w:lineRule="auto"/>
        <w:ind w:right="7" w:firstLine="709"/>
        <w:jc w:val="both"/>
        <w:rPr>
          <w:rFonts w:ascii="Times New Roman" w:eastAsia="Calibri" w:hAnsi="Times New Roman" w:cs="Times New Roman"/>
          <w:spacing w:val="-4"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953098" w:rsidRPr="00BA4517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Pr="00FA248A">
        <w:rPr>
          <w:rFonts w:ascii="Times New Roman" w:hAnsi="Times New Roman" w:cs="Times New Roman"/>
          <w:sz w:val="32"/>
          <w:szCs w:val="32"/>
        </w:rPr>
        <w:t xml:space="preserve">дать </w:t>
      </w:r>
      <w:r w:rsidR="00EB4931" w:rsidRPr="00FA248A">
        <w:rPr>
          <w:rFonts w:ascii="Times New Roman" w:hAnsi="Times New Roman" w:cs="Times New Roman"/>
          <w:sz w:val="32"/>
          <w:szCs w:val="32"/>
        </w:rPr>
        <w:t>обучающимся</w:t>
      </w:r>
      <w:r w:rsidRPr="00FA248A">
        <w:rPr>
          <w:rFonts w:ascii="Times New Roman" w:hAnsi="Times New Roman" w:cs="Times New Roman"/>
          <w:sz w:val="32"/>
          <w:szCs w:val="32"/>
        </w:rPr>
        <w:t xml:space="preserve"> основные понятия и положения в области строительства и познакомить с инженерным оборудов</w:t>
      </w:r>
      <w:r w:rsidRPr="00FA248A">
        <w:rPr>
          <w:rFonts w:ascii="Times New Roman" w:hAnsi="Times New Roman" w:cs="Times New Roman"/>
          <w:sz w:val="32"/>
          <w:szCs w:val="32"/>
        </w:rPr>
        <w:t>а</w:t>
      </w:r>
      <w:r w:rsidRPr="00FA248A">
        <w:rPr>
          <w:rFonts w:ascii="Times New Roman" w:hAnsi="Times New Roman" w:cs="Times New Roman"/>
          <w:sz w:val="32"/>
          <w:szCs w:val="32"/>
        </w:rPr>
        <w:t xml:space="preserve">нием зданий; 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привить умение самостоятельно и творчески испол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ь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зо</w:t>
      </w:r>
      <w:r w:rsidRPr="00FA248A">
        <w:rPr>
          <w:rFonts w:ascii="Times New Roman" w:hAnsi="Times New Roman" w:cs="Times New Roman"/>
          <w:spacing w:val="-1"/>
          <w:sz w:val="32"/>
          <w:szCs w:val="32"/>
        </w:rPr>
        <w:t>вать полученные знания в практической деятельности</w:t>
      </w:r>
      <w:r w:rsidR="0029391F" w:rsidRPr="00FA248A">
        <w:rPr>
          <w:rFonts w:ascii="Times New Roman" w:hAnsi="Times New Roman" w:cs="Times New Roman"/>
          <w:spacing w:val="-1"/>
          <w:sz w:val="32"/>
          <w:szCs w:val="32"/>
        </w:rPr>
        <w:t xml:space="preserve">, </w:t>
      </w:r>
      <w:r w:rsidR="002A2ADC" w:rsidRPr="00FA248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2A2ADC" w:rsidRPr="00FA248A">
        <w:rPr>
          <w:rFonts w:ascii="Times New Roman" w:eastAsia="Calibri" w:hAnsi="Times New Roman" w:cs="Times New Roman"/>
          <w:sz w:val="32"/>
          <w:szCs w:val="32"/>
        </w:rPr>
        <w:t>основы архитектурно-строительного проектирования зданий;</w:t>
      </w:r>
      <w:r w:rsidR="0029391F" w:rsidRPr="00FA248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2ADC" w:rsidRPr="00FA248A">
        <w:rPr>
          <w:rFonts w:ascii="Times New Roman" w:hAnsi="Times New Roman" w:cs="Times New Roman"/>
          <w:sz w:val="32"/>
          <w:szCs w:val="32"/>
        </w:rPr>
        <w:t>иметь пре</w:t>
      </w:r>
      <w:r w:rsidR="002A2ADC" w:rsidRPr="00FA248A">
        <w:rPr>
          <w:rFonts w:ascii="Times New Roman" w:hAnsi="Times New Roman" w:cs="Times New Roman"/>
          <w:sz w:val="32"/>
          <w:szCs w:val="32"/>
        </w:rPr>
        <w:t>д</w:t>
      </w:r>
      <w:r w:rsidR="002A2ADC" w:rsidRPr="00FA248A">
        <w:rPr>
          <w:rFonts w:ascii="Times New Roman" w:hAnsi="Times New Roman" w:cs="Times New Roman"/>
          <w:sz w:val="32"/>
          <w:szCs w:val="32"/>
        </w:rPr>
        <w:t>ставление о применяемых строительных материалов;</w:t>
      </w:r>
      <w:r w:rsidR="0029391F" w:rsidRPr="00FA248A">
        <w:rPr>
          <w:rFonts w:ascii="Times New Roman" w:hAnsi="Times New Roman" w:cs="Times New Roman"/>
          <w:sz w:val="32"/>
          <w:szCs w:val="32"/>
        </w:rPr>
        <w:t xml:space="preserve"> </w:t>
      </w:r>
      <w:r w:rsidR="002A2ADC" w:rsidRPr="00FA248A">
        <w:rPr>
          <w:rFonts w:ascii="Times New Roman" w:eastAsia="Calibri" w:hAnsi="Times New Roman" w:cs="Times New Roman"/>
          <w:spacing w:val="-4"/>
          <w:sz w:val="32"/>
          <w:szCs w:val="32"/>
        </w:rPr>
        <w:t>самостоятел</w:t>
      </w:r>
      <w:r w:rsidR="002A2ADC" w:rsidRPr="00FA248A">
        <w:rPr>
          <w:rFonts w:ascii="Times New Roman" w:eastAsia="Calibri" w:hAnsi="Times New Roman" w:cs="Times New Roman"/>
          <w:spacing w:val="-4"/>
          <w:sz w:val="32"/>
          <w:szCs w:val="32"/>
        </w:rPr>
        <w:t>ь</w:t>
      </w:r>
      <w:r w:rsidR="002A2ADC" w:rsidRPr="00FA248A">
        <w:rPr>
          <w:rFonts w:ascii="Times New Roman" w:eastAsia="Calibri" w:hAnsi="Times New Roman" w:cs="Times New Roman"/>
          <w:spacing w:val="-4"/>
          <w:sz w:val="32"/>
          <w:szCs w:val="32"/>
        </w:rPr>
        <w:t>но подбирать необходимую литературу.</w:t>
      </w:r>
      <w:proofErr w:type="gramEnd"/>
    </w:p>
    <w:p w:rsidR="00953098" w:rsidRPr="00BA4517" w:rsidRDefault="00953098" w:rsidP="002A2ADC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A248A" w:rsidRDefault="00FA248A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248A" w:rsidRDefault="00FA248A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BA4517" w:rsidRDefault="00953098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Содержание дисциплины: </w:t>
      </w:r>
    </w:p>
    <w:p w:rsidR="00076476" w:rsidRPr="00FA248A" w:rsidRDefault="00076476" w:rsidP="002A2ADC">
      <w:pPr>
        <w:shd w:val="clear" w:color="auto" w:fill="FFFFFF"/>
        <w:spacing w:after="0" w:line="240" w:lineRule="auto"/>
        <w:ind w:left="7" w:right="-113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248A">
        <w:rPr>
          <w:rFonts w:ascii="Times New Roman" w:hAnsi="Times New Roman" w:cs="Times New Roman"/>
          <w:sz w:val="32"/>
          <w:szCs w:val="32"/>
        </w:rPr>
        <w:t>Строительные материалы. Материалы и изделия из горных п</w:t>
      </w:r>
      <w:r w:rsidRPr="00FA248A">
        <w:rPr>
          <w:rFonts w:ascii="Times New Roman" w:hAnsi="Times New Roman" w:cs="Times New Roman"/>
          <w:sz w:val="32"/>
          <w:szCs w:val="32"/>
        </w:rPr>
        <w:t>о</w:t>
      </w:r>
      <w:r w:rsidRPr="00FA248A">
        <w:rPr>
          <w:rFonts w:ascii="Times New Roman" w:hAnsi="Times New Roman" w:cs="Times New Roman"/>
          <w:sz w:val="32"/>
          <w:szCs w:val="32"/>
        </w:rPr>
        <w:t>род. Лесные мате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риалы. Бетонные и строительные растворы. Стен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о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вые материалы. Теплоиз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о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ляционные, мягкие кровельные и гидроизо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softHyphen/>
        <w:t>ляционные материалы. Полимерные строительные материа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softHyphen/>
      </w:r>
      <w:r w:rsidRPr="00FA248A">
        <w:rPr>
          <w:rFonts w:ascii="Times New Roman" w:hAnsi="Times New Roman" w:cs="Times New Roman"/>
          <w:sz w:val="32"/>
          <w:szCs w:val="32"/>
        </w:rPr>
        <w:t xml:space="preserve">лы. </w:t>
      </w:r>
      <w:r w:rsidRPr="00FA248A">
        <w:rPr>
          <w:rFonts w:ascii="Times New Roman" w:hAnsi="Times New Roman" w:cs="Times New Roman"/>
          <w:bCs/>
          <w:spacing w:val="-1"/>
          <w:sz w:val="32"/>
          <w:szCs w:val="32"/>
        </w:rPr>
        <w:t>Эл</w:t>
      </w:r>
      <w:r w:rsidRPr="00FA248A">
        <w:rPr>
          <w:rFonts w:ascii="Times New Roman" w:hAnsi="Times New Roman" w:cs="Times New Roman"/>
          <w:bCs/>
          <w:spacing w:val="-1"/>
          <w:sz w:val="32"/>
          <w:szCs w:val="32"/>
        </w:rPr>
        <w:t>е</w:t>
      </w:r>
      <w:r w:rsidRPr="00FA248A">
        <w:rPr>
          <w:rFonts w:ascii="Times New Roman" w:hAnsi="Times New Roman" w:cs="Times New Roman"/>
          <w:bCs/>
          <w:spacing w:val="-1"/>
          <w:sz w:val="32"/>
          <w:szCs w:val="32"/>
        </w:rPr>
        <w:t xml:space="preserve">менты гражданских зданий. </w:t>
      </w:r>
      <w:proofErr w:type="gramStart"/>
      <w:r w:rsidRPr="00FA248A">
        <w:rPr>
          <w:rFonts w:ascii="Times New Roman" w:hAnsi="Times New Roman" w:cs="Times New Roman"/>
          <w:spacing w:val="-2"/>
          <w:sz w:val="32"/>
          <w:szCs w:val="32"/>
        </w:rPr>
        <w:t>Конструктивные элементы зданий: фу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н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даменты, осно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вания, перекрытия,</w:t>
      </w:r>
      <w:r w:rsidR="002E4B32" w:rsidRPr="00FA248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 xml:space="preserve"> стены, </w:t>
      </w:r>
      <w:r w:rsidR="002E4B32" w:rsidRPr="00FA248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колонны, покрытия,</w:t>
      </w:r>
      <w:r w:rsidR="002E4B32" w:rsidRPr="00FA248A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 xml:space="preserve"> кро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в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ля, лест</w:t>
      </w:r>
      <w:r w:rsidRPr="00FA248A">
        <w:rPr>
          <w:rFonts w:ascii="Times New Roman" w:hAnsi="Times New Roman" w:cs="Times New Roman"/>
          <w:sz w:val="32"/>
          <w:szCs w:val="32"/>
        </w:rPr>
        <w:t>ничные клетки, полы, окна и двери.</w:t>
      </w:r>
      <w:proofErr w:type="gramEnd"/>
      <w:r w:rsidRPr="00FA248A">
        <w:rPr>
          <w:rFonts w:ascii="Times New Roman" w:hAnsi="Times New Roman" w:cs="Times New Roman"/>
          <w:sz w:val="32"/>
          <w:szCs w:val="32"/>
        </w:rPr>
        <w:t xml:space="preserve"> Генеральный план, ко</w:t>
      </w:r>
      <w:r w:rsidRPr="00FA248A">
        <w:rPr>
          <w:rFonts w:ascii="Times New Roman" w:hAnsi="Times New Roman" w:cs="Times New Roman"/>
          <w:sz w:val="32"/>
          <w:szCs w:val="32"/>
        </w:rPr>
        <w:t>н</w:t>
      </w:r>
      <w:r w:rsidRPr="00FA248A">
        <w:rPr>
          <w:rFonts w:ascii="Times New Roman" w:hAnsi="Times New Roman" w:cs="Times New Roman"/>
          <w:sz w:val="32"/>
          <w:szCs w:val="32"/>
        </w:rPr>
        <w:t xml:space="preserve">структивные схемы зданий. 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>Генеральный план зданий. Условные графические обо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softHyphen/>
        <w:t>значения и изображения элементов генеральных планов. Раз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softHyphen/>
      </w:r>
      <w:r w:rsidRPr="00FA248A">
        <w:rPr>
          <w:rFonts w:ascii="Times New Roman" w:hAnsi="Times New Roman" w:cs="Times New Roman"/>
          <w:sz w:val="32"/>
          <w:szCs w:val="32"/>
        </w:rPr>
        <w:t>резы зданий. Пл</w:t>
      </w:r>
      <w:r w:rsidRPr="00FA248A">
        <w:rPr>
          <w:rFonts w:ascii="Times New Roman" w:hAnsi="Times New Roman" w:cs="Times New Roman"/>
          <w:sz w:val="32"/>
          <w:szCs w:val="32"/>
        </w:rPr>
        <w:t>а</w:t>
      </w:r>
      <w:r w:rsidRPr="00FA248A">
        <w:rPr>
          <w:rFonts w:ascii="Times New Roman" w:hAnsi="Times New Roman" w:cs="Times New Roman"/>
          <w:sz w:val="32"/>
          <w:szCs w:val="32"/>
        </w:rPr>
        <w:t xml:space="preserve">ны этажей. </w:t>
      </w:r>
      <w:r w:rsidRPr="00FA248A">
        <w:rPr>
          <w:rFonts w:ascii="Times New Roman" w:hAnsi="Times New Roman" w:cs="Times New Roman"/>
          <w:bCs/>
          <w:sz w:val="32"/>
          <w:szCs w:val="32"/>
        </w:rPr>
        <w:t>Инженерное оборудование.</w:t>
      </w:r>
      <w:r w:rsidRPr="00FA248A">
        <w:rPr>
          <w:rFonts w:ascii="Times New Roman" w:hAnsi="Times New Roman" w:cs="Times New Roman"/>
          <w:sz w:val="32"/>
          <w:szCs w:val="32"/>
        </w:rPr>
        <w:t xml:space="preserve"> </w:t>
      </w:r>
      <w:r w:rsidRPr="00FA248A">
        <w:rPr>
          <w:rFonts w:ascii="Times New Roman" w:hAnsi="Times New Roman" w:cs="Times New Roman"/>
          <w:spacing w:val="-2"/>
          <w:sz w:val="32"/>
          <w:szCs w:val="32"/>
        </w:rPr>
        <w:t xml:space="preserve">Системы отопления, вентиляции, горячего и холодного 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водоснабж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е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ния, канализации, электр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и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t>фикации, телефониза</w:t>
      </w:r>
      <w:r w:rsidRPr="00FA248A">
        <w:rPr>
          <w:rFonts w:ascii="Times New Roman" w:hAnsi="Times New Roman" w:cs="Times New Roman"/>
          <w:spacing w:val="-3"/>
          <w:sz w:val="32"/>
          <w:szCs w:val="32"/>
        </w:rPr>
        <w:softHyphen/>
        <w:t xml:space="preserve">ции зданий. Расчеты по инженерному оборудованию зданий. </w:t>
      </w:r>
      <w:r w:rsidRPr="00FA248A">
        <w:rPr>
          <w:rFonts w:ascii="Times New Roman" w:hAnsi="Times New Roman" w:cs="Times New Roman"/>
          <w:sz w:val="32"/>
          <w:szCs w:val="32"/>
        </w:rPr>
        <w:t>Санитарно-технические ус</w:t>
      </w:r>
      <w:r w:rsidRPr="00FA248A">
        <w:rPr>
          <w:rFonts w:ascii="Times New Roman" w:hAnsi="Times New Roman" w:cs="Times New Roman"/>
          <w:sz w:val="32"/>
          <w:szCs w:val="32"/>
        </w:rPr>
        <w:t>т</w:t>
      </w:r>
      <w:r w:rsidRPr="00FA248A">
        <w:rPr>
          <w:rFonts w:ascii="Times New Roman" w:hAnsi="Times New Roman" w:cs="Times New Roman"/>
          <w:sz w:val="32"/>
          <w:szCs w:val="32"/>
        </w:rPr>
        <w:t>ройства.</w:t>
      </w:r>
    </w:p>
    <w:p w:rsidR="0029391F" w:rsidRPr="00FA248A" w:rsidRDefault="0029391F" w:rsidP="002A2ADC">
      <w:pPr>
        <w:shd w:val="clear" w:color="auto" w:fill="FFFFFF"/>
        <w:spacing w:after="0" w:line="240" w:lineRule="auto"/>
        <w:ind w:left="7" w:right="-113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FA248A" w:rsidRDefault="00A510E4" w:rsidP="002A2ADC">
      <w:pPr>
        <w:tabs>
          <w:tab w:val="left" w:pos="540"/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248A">
        <w:rPr>
          <w:rFonts w:ascii="Times New Roman" w:eastAsia="Calibri" w:hAnsi="Times New Roman" w:cs="Times New Roman"/>
          <w:b/>
          <w:sz w:val="32"/>
          <w:szCs w:val="32"/>
        </w:rPr>
        <w:t xml:space="preserve">В результате освоения учебной дисциплины </w:t>
      </w:r>
      <w:r w:rsidRPr="00FA248A">
        <w:rPr>
          <w:rFonts w:ascii="Times New Roman" w:eastAsia="Calibri" w:hAnsi="Times New Roman" w:cs="Times New Roman"/>
          <w:sz w:val="32"/>
          <w:szCs w:val="32"/>
        </w:rPr>
        <w:t>обучающийся должен обладать следующими комп</w:t>
      </w:r>
      <w:r w:rsidRPr="00FA248A">
        <w:rPr>
          <w:rFonts w:ascii="Times New Roman" w:eastAsia="Calibri" w:hAnsi="Times New Roman" w:cs="Times New Roman"/>
          <w:sz w:val="32"/>
          <w:szCs w:val="32"/>
        </w:rPr>
        <w:t>е</w:t>
      </w:r>
      <w:r w:rsidRPr="00FA248A">
        <w:rPr>
          <w:rFonts w:ascii="Times New Roman" w:eastAsia="Calibri" w:hAnsi="Times New Roman" w:cs="Times New Roman"/>
          <w:sz w:val="32"/>
          <w:szCs w:val="32"/>
        </w:rPr>
        <w:t>тенциями</w:t>
      </w:r>
      <w:r w:rsidRPr="00FA248A">
        <w:rPr>
          <w:rFonts w:ascii="Times New Roman" w:eastAsia="Calibri" w:hAnsi="Times New Roman" w:cs="Times New Roman"/>
          <w:b/>
          <w:sz w:val="32"/>
          <w:szCs w:val="32"/>
        </w:rPr>
        <w:t>:</w:t>
      </w:r>
      <w:r w:rsidRPr="00FA248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C672A" w:rsidRPr="00FA248A" w:rsidRDefault="002E4B32" w:rsidP="0029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248A">
        <w:rPr>
          <w:rFonts w:ascii="Times New Roman" w:hAnsi="Times New Roman" w:cs="Times New Roman"/>
          <w:b/>
          <w:sz w:val="32"/>
          <w:szCs w:val="32"/>
        </w:rPr>
        <w:t>ПК-27</w:t>
      </w:r>
      <w:r w:rsidRPr="00FA248A">
        <w:rPr>
          <w:rFonts w:ascii="Times New Roman" w:hAnsi="Times New Roman" w:cs="Times New Roman"/>
          <w:sz w:val="32"/>
          <w:szCs w:val="32"/>
        </w:rPr>
        <w:t xml:space="preserve"> способность контролировать качество предоставля</w:t>
      </w:r>
      <w:r w:rsidRPr="00FA248A">
        <w:rPr>
          <w:rFonts w:ascii="Times New Roman" w:hAnsi="Times New Roman" w:cs="Times New Roman"/>
          <w:sz w:val="32"/>
          <w:szCs w:val="32"/>
        </w:rPr>
        <w:t>е</w:t>
      </w:r>
      <w:r w:rsidRPr="00FA248A">
        <w:rPr>
          <w:rFonts w:ascii="Times New Roman" w:hAnsi="Times New Roman" w:cs="Times New Roman"/>
          <w:sz w:val="32"/>
          <w:szCs w:val="32"/>
        </w:rPr>
        <w:t xml:space="preserve">мых организациями  услуг по проектированию, реконструкции и монтажу оборудования, участвовать в планировке </w:t>
      </w:r>
      <w:r w:rsidR="0029391F" w:rsidRPr="00FA248A">
        <w:rPr>
          <w:rFonts w:ascii="Times New Roman" w:hAnsi="Times New Roman" w:cs="Times New Roman"/>
          <w:sz w:val="32"/>
          <w:szCs w:val="32"/>
        </w:rPr>
        <w:t>и оснащении предприятий питания (</w:t>
      </w:r>
      <w:r w:rsidRPr="00FA248A">
        <w:rPr>
          <w:rFonts w:ascii="Times New Roman" w:hAnsi="Times New Roman" w:cs="Times New Roman"/>
          <w:b/>
          <w:sz w:val="32"/>
          <w:szCs w:val="32"/>
        </w:rPr>
        <w:t>знать:</w:t>
      </w:r>
      <w:r w:rsidR="0029391F" w:rsidRPr="00FA24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672A" w:rsidRPr="00FA248A">
        <w:rPr>
          <w:rFonts w:ascii="Times New Roman" w:eastAsia="Calibri" w:hAnsi="Times New Roman" w:cs="Times New Roman"/>
          <w:sz w:val="32"/>
          <w:szCs w:val="32"/>
        </w:rPr>
        <w:t>организацию оформления докуме</w:t>
      </w:r>
      <w:r w:rsidR="00BC672A" w:rsidRPr="00FA248A">
        <w:rPr>
          <w:rFonts w:ascii="Times New Roman" w:eastAsia="Calibri" w:hAnsi="Times New Roman" w:cs="Times New Roman"/>
          <w:sz w:val="32"/>
          <w:szCs w:val="32"/>
        </w:rPr>
        <w:t>н</w:t>
      </w:r>
      <w:r w:rsidR="00BC672A" w:rsidRPr="00FA248A">
        <w:rPr>
          <w:rFonts w:ascii="Times New Roman" w:eastAsia="Calibri" w:hAnsi="Times New Roman" w:cs="Times New Roman"/>
          <w:sz w:val="32"/>
          <w:szCs w:val="32"/>
        </w:rPr>
        <w:t>тов, для получения разрешительной документации для функцион</w:t>
      </w:r>
      <w:r w:rsidR="00BC672A" w:rsidRPr="00FA248A">
        <w:rPr>
          <w:rFonts w:ascii="Times New Roman" w:eastAsia="Calibri" w:hAnsi="Times New Roman" w:cs="Times New Roman"/>
          <w:sz w:val="32"/>
          <w:szCs w:val="32"/>
        </w:rPr>
        <w:t>и</w:t>
      </w:r>
      <w:r w:rsidR="00BC672A" w:rsidRPr="00FA248A">
        <w:rPr>
          <w:rFonts w:ascii="Times New Roman" w:eastAsia="Calibri" w:hAnsi="Times New Roman" w:cs="Times New Roman"/>
          <w:sz w:val="32"/>
          <w:szCs w:val="32"/>
        </w:rPr>
        <w:t>рования предприятия питания</w:t>
      </w:r>
      <w:r w:rsidR="0029391F" w:rsidRPr="00FA248A">
        <w:rPr>
          <w:rFonts w:ascii="Times New Roman" w:eastAsia="Calibri" w:hAnsi="Times New Roman" w:cs="Times New Roman"/>
          <w:sz w:val="32"/>
          <w:szCs w:val="32"/>
        </w:rPr>
        <w:t xml:space="preserve">; </w:t>
      </w:r>
      <w:r w:rsidR="00BC672A" w:rsidRPr="00FA248A">
        <w:rPr>
          <w:rFonts w:ascii="Times New Roman" w:eastAsia="Calibri" w:hAnsi="Times New Roman" w:cs="Times New Roman"/>
          <w:b/>
          <w:sz w:val="32"/>
          <w:szCs w:val="32"/>
        </w:rPr>
        <w:t>уметь:</w:t>
      </w:r>
      <w:r w:rsidR="0029391F" w:rsidRPr="00FA248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BC672A" w:rsidRPr="00FA248A">
        <w:rPr>
          <w:rFonts w:ascii="Times New Roman" w:hAnsi="Times New Roman" w:cs="Times New Roman"/>
          <w:sz w:val="32"/>
          <w:szCs w:val="32"/>
        </w:rPr>
        <w:t>контролировать качество предоставляемых организациями услуг по проектированию, реко</w:t>
      </w:r>
      <w:r w:rsidR="00BC672A" w:rsidRPr="00FA248A">
        <w:rPr>
          <w:rFonts w:ascii="Times New Roman" w:hAnsi="Times New Roman" w:cs="Times New Roman"/>
          <w:sz w:val="32"/>
          <w:szCs w:val="32"/>
        </w:rPr>
        <w:t>н</w:t>
      </w:r>
      <w:r w:rsidR="00BC672A" w:rsidRPr="00FA248A">
        <w:rPr>
          <w:rFonts w:ascii="Times New Roman" w:hAnsi="Times New Roman" w:cs="Times New Roman"/>
          <w:sz w:val="32"/>
          <w:szCs w:val="32"/>
        </w:rPr>
        <w:t>струкции и монтажу оборудования</w:t>
      </w:r>
      <w:r w:rsidR="0029391F" w:rsidRPr="00FA248A">
        <w:rPr>
          <w:rFonts w:ascii="Times New Roman" w:hAnsi="Times New Roman" w:cs="Times New Roman"/>
          <w:sz w:val="32"/>
          <w:szCs w:val="32"/>
        </w:rPr>
        <w:t>).</w:t>
      </w:r>
    </w:p>
    <w:p w:rsidR="00BC672A" w:rsidRPr="00FA248A" w:rsidRDefault="00BC672A" w:rsidP="002A2A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FA248A">
        <w:rPr>
          <w:rFonts w:ascii="Times New Roman" w:eastAsia="Calibri" w:hAnsi="Times New Roman" w:cs="Times New Roman"/>
          <w:b/>
          <w:sz w:val="32"/>
          <w:szCs w:val="32"/>
        </w:rPr>
        <w:t>ПК 28</w:t>
      </w:r>
      <w:r w:rsidRPr="00FA248A">
        <w:rPr>
          <w:rFonts w:ascii="Times New Roman" w:eastAsia="Calibri" w:hAnsi="Times New Roman" w:cs="Times New Roman"/>
          <w:sz w:val="32"/>
          <w:szCs w:val="32"/>
        </w:rPr>
        <w:t xml:space="preserve"> – готовность осуществлять поиск, выбор и использов</w:t>
      </w:r>
      <w:r w:rsidRPr="00FA248A">
        <w:rPr>
          <w:rFonts w:ascii="Times New Roman" w:eastAsia="Calibri" w:hAnsi="Times New Roman" w:cs="Times New Roman"/>
          <w:sz w:val="32"/>
          <w:szCs w:val="32"/>
        </w:rPr>
        <w:t>а</w:t>
      </w:r>
      <w:r w:rsidRPr="00FA248A">
        <w:rPr>
          <w:rFonts w:ascii="Times New Roman" w:eastAsia="Calibri" w:hAnsi="Times New Roman" w:cs="Times New Roman"/>
          <w:sz w:val="32"/>
          <w:szCs w:val="32"/>
        </w:rPr>
        <w:t>ние информации в области проектирования предприятий питания, составлять техническое задание на проектирование предприятия питания малого бизнеса, проверять правильность подготовки те</w:t>
      </w:r>
      <w:r w:rsidRPr="00FA248A">
        <w:rPr>
          <w:rFonts w:ascii="Times New Roman" w:eastAsia="Calibri" w:hAnsi="Times New Roman" w:cs="Times New Roman"/>
          <w:sz w:val="32"/>
          <w:szCs w:val="32"/>
        </w:rPr>
        <w:t>х</w:t>
      </w:r>
      <w:r w:rsidRPr="00FA248A">
        <w:rPr>
          <w:rFonts w:ascii="Times New Roman" w:eastAsia="Calibri" w:hAnsi="Times New Roman" w:cs="Times New Roman"/>
          <w:sz w:val="32"/>
          <w:szCs w:val="32"/>
        </w:rPr>
        <w:t>нологического проекта, выполненного проектной организацией, читать чертежи (экспликацию помещений, план расстановки техн</w:t>
      </w:r>
      <w:r w:rsidRPr="00FA248A">
        <w:rPr>
          <w:rFonts w:ascii="Times New Roman" w:eastAsia="Calibri" w:hAnsi="Times New Roman" w:cs="Times New Roman"/>
          <w:sz w:val="32"/>
          <w:szCs w:val="32"/>
        </w:rPr>
        <w:t>о</w:t>
      </w:r>
      <w:r w:rsidRPr="00FA248A">
        <w:rPr>
          <w:rFonts w:ascii="Times New Roman" w:eastAsia="Calibri" w:hAnsi="Times New Roman" w:cs="Times New Roman"/>
          <w:sz w:val="32"/>
          <w:szCs w:val="32"/>
        </w:rPr>
        <w:t>логического оборудования, план монтажной привязки технологич</w:t>
      </w:r>
      <w:r w:rsidRPr="00FA248A">
        <w:rPr>
          <w:rFonts w:ascii="Times New Roman" w:eastAsia="Calibri" w:hAnsi="Times New Roman" w:cs="Times New Roman"/>
          <w:sz w:val="32"/>
          <w:szCs w:val="32"/>
        </w:rPr>
        <w:t>е</w:t>
      </w:r>
      <w:r w:rsidRPr="00FA248A">
        <w:rPr>
          <w:rFonts w:ascii="Times New Roman" w:eastAsia="Calibri" w:hAnsi="Times New Roman" w:cs="Times New Roman"/>
          <w:sz w:val="32"/>
          <w:szCs w:val="32"/>
        </w:rPr>
        <w:t>ского оборудования, объемное изображение производственных ц</w:t>
      </w:r>
      <w:r w:rsidRPr="00FA248A">
        <w:rPr>
          <w:rFonts w:ascii="Times New Roman" w:eastAsia="Calibri" w:hAnsi="Times New Roman" w:cs="Times New Roman"/>
          <w:sz w:val="32"/>
          <w:szCs w:val="32"/>
        </w:rPr>
        <w:t>е</w:t>
      </w:r>
      <w:r w:rsidRPr="00FA248A">
        <w:rPr>
          <w:rFonts w:ascii="Times New Roman" w:eastAsia="Calibri" w:hAnsi="Times New Roman" w:cs="Times New Roman"/>
          <w:sz w:val="32"/>
          <w:szCs w:val="32"/>
        </w:rPr>
        <w:t>хов)</w:t>
      </w:r>
      <w:r w:rsidR="0029391F" w:rsidRPr="00FA248A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Pr="00FA248A">
        <w:rPr>
          <w:rFonts w:ascii="Times New Roman" w:eastAsia="Calibri" w:hAnsi="Times New Roman" w:cs="Times New Roman"/>
          <w:b/>
          <w:sz w:val="32"/>
          <w:szCs w:val="32"/>
        </w:rPr>
        <w:t xml:space="preserve">знать: </w:t>
      </w:r>
      <w:r w:rsidRPr="00FA248A">
        <w:rPr>
          <w:rFonts w:ascii="Times New Roman" w:eastAsia="Calibri" w:hAnsi="Times New Roman" w:cs="Times New Roman"/>
          <w:sz w:val="32"/>
          <w:szCs w:val="32"/>
        </w:rPr>
        <w:t>разработки планов и программ внедрения инноваций и определения эффективности их внедрения</w:t>
      </w:r>
      <w:proofErr w:type="gramEnd"/>
      <w:r w:rsidRPr="00FA248A">
        <w:rPr>
          <w:rFonts w:ascii="Times New Roman" w:eastAsia="Calibri" w:hAnsi="Times New Roman" w:cs="Times New Roman"/>
          <w:sz w:val="32"/>
          <w:szCs w:val="32"/>
        </w:rPr>
        <w:t xml:space="preserve"> в производство</w:t>
      </w:r>
      <w:r w:rsidR="00A67B21" w:rsidRPr="00FA248A">
        <w:rPr>
          <w:rFonts w:ascii="Times New Roman" w:eastAsia="Calibri" w:hAnsi="Times New Roman" w:cs="Times New Roman"/>
          <w:sz w:val="32"/>
          <w:szCs w:val="32"/>
        </w:rPr>
        <w:t xml:space="preserve">; </w:t>
      </w:r>
      <w:r w:rsidR="00D57A57" w:rsidRPr="00FA248A">
        <w:rPr>
          <w:rFonts w:ascii="Times New Roman" w:eastAsia="Calibri" w:hAnsi="Times New Roman" w:cs="Times New Roman"/>
          <w:b/>
          <w:sz w:val="32"/>
          <w:szCs w:val="32"/>
        </w:rPr>
        <w:t>у</w:t>
      </w:r>
      <w:r w:rsidRPr="00FA248A">
        <w:rPr>
          <w:rFonts w:ascii="Times New Roman" w:eastAsia="Calibri" w:hAnsi="Times New Roman" w:cs="Times New Roman"/>
          <w:b/>
          <w:sz w:val="32"/>
          <w:szCs w:val="32"/>
        </w:rPr>
        <w:t>ме</w:t>
      </w:r>
      <w:r w:rsidR="00D57A57" w:rsidRPr="00FA248A">
        <w:rPr>
          <w:rFonts w:ascii="Times New Roman" w:eastAsia="Calibri" w:hAnsi="Times New Roman" w:cs="Times New Roman"/>
          <w:b/>
          <w:sz w:val="32"/>
          <w:szCs w:val="32"/>
        </w:rPr>
        <w:t>ть</w:t>
      </w:r>
      <w:r w:rsidRPr="00FA248A">
        <w:rPr>
          <w:rFonts w:ascii="Times New Roman" w:eastAsia="Calibri" w:hAnsi="Times New Roman" w:cs="Times New Roman"/>
          <w:b/>
          <w:sz w:val="32"/>
          <w:szCs w:val="32"/>
        </w:rPr>
        <w:t>:</w:t>
      </w:r>
      <w:r w:rsidR="00A67B21" w:rsidRPr="00FA248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A248A">
        <w:rPr>
          <w:rFonts w:ascii="Times New Roman" w:eastAsia="Calibri" w:hAnsi="Times New Roman" w:cs="Times New Roman"/>
          <w:sz w:val="32"/>
          <w:szCs w:val="32"/>
        </w:rPr>
        <w:t>составлять техническое задание на проектирование предприятия питания малого бизнеса</w:t>
      </w:r>
      <w:r w:rsidR="00A67B21" w:rsidRPr="00FA248A">
        <w:rPr>
          <w:rFonts w:ascii="Times New Roman" w:eastAsia="Calibri" w:hAnsi="Times New Roman" w:cs="Times New Roman"/>
          <w:sz w:val="32"/>
          <w:szCs w:val="32"/>
        </w:rPr>
        <w:t>).</w:t>
      </w:r>
    </w:p>
    <w:p w:rsidR="00BC672A" w:rsidRPr="00BA4517" w:rsidRDefault="00BC672A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A248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ПК 29</w:t>
      </w:r>
      <w:r w:rsidRPr="00FA248A">
        <w:rPr>
          <w:rFonts w:ascii="Times New Roman" w:eastAsia="Calibri" w:hAnsi="Times New Roman" w:cs="Times New Roman"/>
          <w:sz w:val="32"/>
          <w:szCs w:val="32"/>
        </w:rPr>
        <w:t xml:space="preserve"> – готовность вести переговоры с проектными орган</w:t>
      </w:r>
      <w:r w:rsidRPr="00FA248A">
        <w:rPr>
          <w:rFonts w:ascii="Times New Roman" w:eastAsia="Calibri" w:hAnsi="Times New Roman" w:cs="Times New Roman"/>
          <w:sz w:val="32"/>
          <w:szCs w:val="32"/>
        </w:rPr>
        <w:t>и</w:t>
      </w:r>
      <w:r w:rsidRPr="00FA248A">
        <w:rPr>
          <w:rFonts w:ascii="Times New Roman" w:eastAsia="Calibri" w:hAnsi="Times New Roman" w:cs="Times New Roman"/>
          <w:sz w:val="32"/>
          <w:szCs w:val="32"/>
        </w:rPr>
        <w:t>зациями и поставщиками технологического оборудования, оцен</w:t>
      </w:r>
      <w:r w:rsidRPr="00FA248A">
        <w:rPr>
          <w:rFonts w:ascii="Times New Roman" w:eastAsia="Calibri" w:hAnsi="Times New Roman" w:cs="Times New Roman"/>
          <w:sz w:val="32"/>
          <w:szCs w:val="32"/>
        </w:rPr>
        <w:t>и</w:t>
      </w:r>
      <w:r w:rsidRPr="00FA248A">
        <w:rPr>
          <w:rFonts w:ascii="Times New Roman" w:eastAsia="Calibri" w:hAnsi="Times New Roman" w:cs="Times New Roman"/>
          <w:sz w:val="32"/>
          <w:szCs w:val="32"/>
        </w:rPr>
        <w:t>вать результаты проектирования предприятия питания малого би</w:t>
      </w:r>
      <w:r w:rsidRPr="00FA248A">
        <w:rPr>
          <w:rFonts w:ascii="Times New Roman" w:eastAsia="Calibri" w:hAnsi="Times New Roman" w:cs="Times New Roman"/>
          <w:sz w:val="32"/>
          <w:szCs w:val="32"/>
        </w:rPr>
        <w:t>з</w:t>
      </w:r>
      <w:r w:rsidRPr="00FA248A">
        <w:rPr>
          <w:rFonts w:ascii="Times New Roman" w:eastAsia="Calibri" w:hAnsi="Times New Roman" w:cs="Times New Roman"/>
          <w:sz w:val="32"/>
          <w:szCs w:val="32"/>
        </w:rPr>
        <w:t>неса на стадии проекта</w:t>
      </w:r>
      <w:r w:rsidR="00A67B21" w:rsidRPr="00FA248A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="00D57A57" w:rsidRPr="00FA248A">
        <w:rPr>
          <w:rFonts w:ascii="Times New Roman" w:hAnsi="Times New Roman" w:cs="Times New Roman"/>
          <w:b/>
          <w:sz w:val="32"/>
          <w:szCs w:val="32"/>
        </w:rPr>
        <w:t>з</w:t>
      </w:r>
      <w:r w:rsidRPr="00FA248A">
        <w:rPr>
          <w:rFonts w:ascii="Times New Roman" w:hAnsi="Times New Roman" w:cs="Times New Roman"/>
          <w:b/>
          <w:sz w:val="32"/>
          <w:szCs w:val="32"/>
        </w:rPr>
        <w:t>на</w:t>
      </w:r>
      <w:r w:rsidR="00D57A57" w:rsidRPr="00FA248A">
        <w:rPr>
          <w:rFonts w:ascii="Times New Roman" w:hAnsi="Times New Roman" w:cs="Times New Roman"/>
          <w:b/>
          <w:sz w:val="32"/>
          <w:szCs w:val="32"/>
        </w:rPr>
        <w:t>ть</w:t>
      </w:r>
      <w:r w:rsidRPr="00FA248A">
        <w:rPr>
          <w:rFonts w:ascii="Times New Roman" w:hAnsi="Times New Roman" w:cs="Times New Roman"/>
          <w:b/>
          <w:sz w:val="32"/>
          <w:szCs w:val="32"/>
        </w:rPr>
        <w:t>:</w:t>
      </w:r>
      <w:r w:rsidR="00A67B21" w:rsidRPr="00FA24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248A">
        <w:rPr>
          <w:rFonts w:ascii="Times New Roman" w:hAnsi="Times New Roman" w:cs="Times New Roman"/>
          <w:sz w:val="32"/>
          <w:szCs w:val="32"/>
        </w:rPr>
        <w:t>принимать участие в разработке концепции развития предприятия питания с учетом тенденций п</w:t>
      </w:r>
      <w:r w:rsidRPr="00FA248A">
        <w:rPr>
          <w:rFonts w:ascii="Times New Roman" w:hAnsi="Times New Roman" w:cs="Times New Roman"/>
          <w:sz w:val="32"/>
          <w:szCs w:val="32"/>
        </w:rPr>
        <w:t>о</w:t>
      </w:r>
      <w:r w:rsidRPr="00FA248A">
        <w:rPr>
          <w:rFonts w:ascii="Times New Roman" w:hAnsi="Times New Roman" w:cs="Times New Roman"/>
          <w:sz w:val="32"/>
          <w:szCs w:val="32"/>
        </w:rPr>
        <w:t>требительского рынка</w:t>
      </w:r>
      <w:r w:rsidR="00A67B21" w:rsidRPr="00FA248A">
        <w:rPr>
          <w:rFonts w:ascii="Times New Roman" w:hAnsi="Times New Roman" w:cs="Times New Roman"/>
          <w:sz w:val="32"/>
          <w:szCs w:val="32"/>
        </w:rPr>
        <w:t xml:space="preserve">; </w:t>
      </w:r>
      <w:r w:rsidR="00A67B21" w:rsidRPr="00FA248A">
        <w:rPr>
          <w:rFonts w:ascii="Times New Roman" w:hAnsi="Times New Roman" w:cs="Times New Roman"/>
          <w:b/>
          <w:sz w:val="32"/>
          <w:szCs w:val="32"/>
        </w:rPr>
        <w:t>у</w:t>
      </w:r>
      <w:r w:rsidRPr="00FA248A">
        <w:rPr>
          <w:rFonts w:ascii="Times New Roman" w:hAnsi="Times New Roman" w:cs="Times New Roman"/>
          <w:b/>
          <w:sz w:val="32"/>
          <w:szCs w:val="32"/>
        </w:rPr>
        <w:t>ме</w:t>
      </w:r>
      <w:r w:rsidR="00D57A57" w:rsidRPr="00FA248A">
        <w:rPr>
          <w:rFonts w:ascii="Times New Roman" w:hAnsi="Times New Roman" w:cs="Times New Roman"/>
          <w:b/>
          <w:sz w:val="32"/>
          <w:szCs w:val="32"/>
        </w:rPr>
        <w:t>ть</w:t>
      </w:r>
      <w:r w:rsidRPr="00FA248A">
        <w:rPr>
          <w:rFonts w:ascii="Times New Roman" w:hAnsi="Times New Roman" w:cs="Times New Roman"/>
          <w:b/>
          <w:sz w:val="32"/>
          <w:szCs w:val="32"/>
        </w:rPr>
        <w:t>:</w:t>
      </w:r>
      <w:r w:rsidR="00A67B21" w:rsidRPr="00FA248A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Pr="00FA248A">
        <w:rPr>
          <w:rFonts w:ascii="Times New Roman" w:hAnsi="Times New Roman" w:cs="Times New Roman"/>
          <w:sz w:val="32"/>
          <w:szCs w:val="32"/>
        </w:rPr>
        <w:t>рганиз</w:t>
      </w:r>
      <w:r w:rsidR="00D57A57" w:rsidRPr="00FA248A">
        <w:rPr>
          <w:rFonts w:ascii="Times New Roman" w:hAnsi="Times New Roman" w:cs="Times New Roman"/>
          <w:sz w:val="32"/>
          <w:szCs w:val="32"/>
        </w:rPr>
        <w:t xml:space="preserve">овать </w:t>
      </w:r>
      <w:r w:rsidRPr="00FA248A">
        <w:rPr>
          <w:rFonts w:ascii="Times New Roman" w:hAnsi="Times New Roman" w:cs="Times New Roman"/>
          <w:sz w:val="32"/>
          <w:szCs w:val="32"/>
        </w:rPr>
        <w:t xml:space="preserve"> и осуществ</w:t>
      </w:r>
      <w:r w:rsidR="00D57A57" w:rsidRPr="00FA248A">
        <w:rPr>
          <w:rFonts w:ascii="Times New Roman" w:hAnsi="Times New Roman" w:cs="Times New Roman"/>
          <w:sz w:val="32"/>
          <w:szCs w:val="32"/>
        </w:rPr>
        <w:t>ить</w:t>
      </w:r>
      <w:r w:rsidRPr="00FA248A">
        <w:rPr>
          <w:rFonts w:ascii="Times New Roman" w:hAnsi="Times New Roman" w:cs="Times New Roman"/>
          <w:sz w:val="32"/>
          <w:szCs w:val="32"/>
        </w:rPr>
        <w:t xml:space="preserve"> ко</w:t>
      </w:r>
      <w:r w:rsidRPr="00FA248A">
        <w:rPr>
          <w:rFonts w:ascii="Times New Roman" w:hAnsi="Times New Roman" w:cs="Times New Roman"/>
          <w:sz w:val="32"/>
          <w:szCs w:val="32"/>
        </w:rPr>
        <w:t>н</w:t>
      </w:r>
      <w:r w:rsidRPr="00FA248A">
        <w:rPr>
          <w:rFonts w:ascii="Times New Roman" w:hAnsi="Times New Roman" w:cs="Times New Roman"/>
          <w:sz w:val="32"/>
          <w:szCs w:val="32"/>
        </w:rPr>
        <w:t>трол</w:t>
      </w:r>
      <w:r w:rsidR="00D57A57" w:rsidRPr="00FA248A">
        <w:rPr>
          <w:rFonts w:ascii="Times New Roman" w:hAnsi="Times New Roman" w:cs="Times New Roman"/>
          <w:sz w:val="32"/>
          <w:szCs w:val="32"/>
        </w:rPr>
        <w:t>ь</w:t>
      </w:r>
      <w:r w:rsidRPr="00FA248A">
        <w:rPr>
          <w:rFonts w:ascii="Times New Roman" w:hAnsi="Times New Roman" w:cs="Times New Roman"/>
          <w:sz w:val="32"/>
          <w:szCs w:val="32"/>
        </w:rPr>
        <w:t xml:space="preserve"> соблюдения технологического процесса производства пр</w:t>
      </w:r>
      <w:r w:rsidRPr="00FA248A">
        <w:rPr>
          <w:rFonts w:ascii="Times New Roman" w:hAnsi="Times New Roman" w:cs="Times New Roman"/>
          <w:sz w:val="32"/>
          <w:szCs w:val="32"/>
        </w:rPr>
        <w:t>о</w:t>
      </w:r>
      <w:r w:rsidRPr="00FA248A">
        <w:rPr>
          <w:rFonts w:ascii="Times New Roman" w:hAnsi="Times New Roman" w:cs="Times New Roman"/>
          <w:sz w:val="32"/>
          <w:szCs w:val="32"/>
        </w:rPr>
        <w:t>дукции питания на отдельных участках/подразделениях предпр</w:t>
      </w:r>
      <w:r w:rsidRPr="00FA248A">
        <w:rPr>
          <w:rFonts w:ascii="Times New Roman" w:hAnsi="Times New Roman" w:cs="Times New Roman"/>
          <w:sz w:val="32"/>
          <w:szCs w:val="32"/>
        </w:rPr>
        <w:t>и</w:t>
      </w:r>
      <w:r w:rsidRPr="00FA248A">
        <w:rPr>
          <w:rFonts w:ascii="Times New Roman" w:hAnsi="Times New Roman" w:cs="Times New Roman"/>
          <w:sz w:val="32"/>
          <w:szCs w:val="32"/>
        </w:rPr>
        <w:t>ятия питания</w:t>
      </w:r>
      <w:r w:rsidR="00A67B21" w:rsidRPr="00FA248A">
        <w:rPr>
          <w:rFonts w:ascii="Times New Roman" w:hAnsi="Times New Roman" w:cs="Times New Roman"/>
          <w:sz w:val="32"/>
          <w:szCs w:val="32"/>
        </w:rPr>
        <w:t>)</w:t>
      </w:r>
      <w:r w:rsidRPr="00FA248A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BC3F39" w:rsidRPr="00BA4517" w:rsidRDefault="00BC3F39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81ABB" w:rsidRPr="00BA4517" w:rsidRDefault="00081ABB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технологии: </w:t>
      </w:r>
    </w:p>
    <w:p w:rsidR="00081ABB" w:rsidRPr="00BA4517" w:rsidRDefault="00081ABB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517">
        <w:rPr>
          <w:rFonts w:ascii="Times New Roman" w:hAnsi="Times New Roman" w:cs="Times New Roman"/>
          <w:sz w:val="32"/>
          <w:szCs w:val="32"/>
        </w:rPr>
        <w:t>Дисциплина «Основы строительства и инженерное оборуд</w:t>
      </w:r>
      <w:r w:rsidRPr="00BA4517">
        <w:rPr>
          <w:rFonts w:ascii="Times New Roman" w:hAnsi="Times New Roman" w:cs="Times New Roman"/>
          <w:sz w:val="32"/>
          <w:szCs w:val="32"/>
        </w:rPr>
        <w:t>о</w:t>
      </w:r>
      <w:r w:rsidRPr="00BA4517">
        <w:rPr>
          <w:rFonts w:ascii="Times New Roman" w:hAnsi="Times New Roman" w:cs="Times New Roman"/>
          <w:sz w:val="32"/>
          <w:szCs w:val="32"/>
        </w:rPr>
        <w:t>вание» предполагает широкое использование в учебном процессе активных и интерактивных форм проведения занятий в зависим</w:t>
      </w:r>
      <w:r w:rsidRPr="00BA4517">
        <w:rPr>
          <w:rFonts w:ascii="Times New Roman" w:hAnsi="Times New Roman" w:cs="Times New Roman"/>
          <w:sz w:val="32"/>
          <w:szCs w:val="32"/>
        </w:rPr>
        <w:t>о</w:t>
      </w:r>
      <w:r w:rsidRPr="00BA4517">
        <w:rPr>
          <w:rFonts w:ascii="Times New Roman" w:hAnsi="Times New Roman" w:cs="Times New Roman"/>
          <w:sz w:val="32"/>
          <w:szCs w:val="32"/>
        </w:rPr>
        <w:t>сти от вида и цели учебного занятия: деловые и ролевые игры, ра</w:t>
      </w:r>
      <w:r w:rsidRPr="00BA4517">
        <w:rPr>
          <w:rFonts w:ascii="Times New Roman" w:hAnsi="Times New Roman" w:cs="Times New Roman"/>
          <w:sz w:val="32"/>
          <w:szCs w:val="32"/>
        </w:rPr>
        <w:t>з</w:t>
      </w:r>
      <w:r w:rsidRPr="00BA4517">
        <w:rPr>
          <w:rFonts w:ascii="Times New Roman" w:hAnsi="Times New Roman" w:cs="Times New Roman"/>
          <w:sz w:val="32"/>
          <w:szCs w:val="32"/>
        </w:rPr>
        <w:t>бор конкретных ситуаций. Теоретический материал излагается на лекционных занятиях в форме мини-лекций в интерактивном р</w:t>
      </w:r>
      <w:r w:rsidRPr="00BA4517">
        <w:rPr>
          <w:rFonts w:ascii="Times New Roman" w:hAnsi="Times New Roman" w:cs="Times New Roman"/>
          <w:sz w:val="32"/>
          <w:szCs w:val="32"/>
        </w:rPr>
        <w:t>е</w:t>
      </w:r>
      <w:r w:rsidRPr="00BA4517">
        <w:rPr>
          <w:rFonts w:ascii="Times New Roman" w:hAnsi="Times New Roman" w:cs="Times New Roman"/>
          <w:sz w:val="32"/>
          <w:szCs w:val="32"/>
        </w:rPr>
        <w:t>жиме с использованием видеоматериалов. Лабораторные и практ</w:t>
      </w:r>
      <w:r w:rsidRPr="00BA4517">
        <w:rPr>
          <w:rFonts w:ascii="Times New Roman" w:hAnsi="Times New Roman" w:cs="Times New Roman"/>
          <w:sz w:val="32"/>
          <w:szCs w:val="32"/>
        </w:rPr>
        <w:t>и</w:t>
      </w:r>
      <w:r w:rsidRPr="00BA4517">
        <w:rPr>
          <w:rFonts w:ascii="Times New Roman" w:hAnsi="Times New Roman" w:cs="Times New Roman"/>
          <w:sz w:val="32"/>
          <w:szCs w:val="32"/>
        </w:rPr>
        <w:t>ческие занятия ориентированы на закрепление теоретического м</w:t>
      </w:r>
      <w:r w:rsidRPr="00BA4517">
        <w:rPr>
          <w:rFonts w:ascii="Times New Roman" w:hAnsi="Times New Roman" w:cs="Times New Roman"/>
          <w:sz w:val="32"/>
          <w:szCs w:val="32"/>
        </w:rPr>
        <w:t>а</w:t>
      </w:r>
      <w:r w:rsidRPr="00BA4517">
        <w:rPr>
          <w:rFonts w:ascii="Times New Roman" w:hAnsi="Times New Roman" w:cs="Times New Roman"/>
          <w:sz w:val="32"/>
          <w:szCs w:val="32"/>
        </w:rPr>
        <w:t>териала, изложенного на лекционных занятиях</w:t>
      </w:r>
      <w:r w:rsidR="00BA4517" w:rsidRPr="00BA4517">
        <w:rPr>
          <w:rFonts w:ascii="Times New Roman" w:hAnsi="Times New Roman" w:cs="Times New Roman"/>
          <w:sz w:val="32"/>
          <w:szCs w:val="32"/>
        </w:rPr>
        <w:t>, а также на приобр</w:t>
      </w:r>
      <w:r w:rsidR="00BA4517" w:rsidRPr="00BA4517">
        <w:rPr>
          <w:rFonts w:ascii="Times New Roman" w:hAnsi="Times New Roman" w:cs="Times New Roman"/>
          <w:sz w:val="32"/>
          <w:szCs w:val="32"/>
        </w:rPr>
        <w:t>е</w:t>
      </w:r>
      <w:r w:rsidR="00BA4517" w:rsidRPr="00BA4517">
        <w:rPr>
          <w:rFonts w:ascii="Times New Roman" w:hAnsi="Times New Roman" w:cs="Times New Roman"/>
          <w:sz w:val="32"/>
          <w:szCs w:val="32"/>
        </w:rPr>
        <w:t>тение дополнительных знаний, умений и практических навыков осуществления аналитической и профессиональной деятельности с применением интерактивных форм обучения (решение ситуати</w:t>
      </w:r>
      <w:r w:rsidR="00BA4517" w:rsidRPr="00BA4517">
        <w:rPr>
          <w:rFonts w:ascii="Times New Roman" w:hAnsi="Times New Roman" w:cs="Times New Roman"/>
          <w:sz w:val="32"/>
          <w:szCs w:val="32"/>
        </w:rPr>
        <w:t>в</w:t>
      </w:r>
      <w:r w:rsidR="00BA4517" w:rsidRPr="00BA4517">
        <w:rPr>
          <w:rFonts w:ascii="Times New Roman" w:hAnsi="Times New Roman" w:cs="Times New Roman"/>
          <w:sz w:val="32"/>
          <w:szCs w:val="32"/>
        </w:rPr>
        <w:t>ных задач, проведение ситуативно-ролевых игр, моделирование д</w:t>
      </w:r>
      <w:r w:rsidR="00BA4517" w:rsidRPr="00BA4517">
        <w:rPr>
          <w:rFonts w:ascii="Times New Roman" w:hAnsi="Times New Roman" w:cs="Times New Roman"/>
          <w:sz w:val="32"/>
          <w:szCs w:val="32"/>
        </w:rPr>
        <w:t>е</w:t>
      </w:r>
      <w:r w:rsidR="00BA4517" w:rsidRPr="00BA4517">
        <w:rPr>
          <w:rFonts w:ascii="Times New Roman" w:hAnsi="Times New Roman" w:cs="Times New Roman"/>
          <w:sz w:val="32"/>
          <w:szCs w:val="32"/>
        </w:rPr>
        <w:t>ловых ситуаций).</w:t>
      </w:r>
    </w:p>
    <w:p w:rsidR="00A67B21" w:rsidRPr="00BA4517" w:rsidRDefault="00A67B21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C3F39" w:rsidRPr="00BA4517" w:rsidRDefault="00BC3F39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4517">
        <w:rPr>
          <w:rFonts w:ascii="Times New Roman" w:hAnsi="Times New Roman" w:cs="Times New Roman"/>
          <w:b/>
          <w:sz w:val="32"/>
          <w:szCs w:val="32"/>
        </w:rPr>
        <w:t>Составитель:</w:t>
      </w:r>
      <w:r w:rsidRPr="00BA4517">
        <w:rPr>
          <w:rFonts w:ascii="Times New Roman" w:hAnsi="Times New Roman" w:cs="Times New Roman"/>
          <w:sz w:val="32"/>
          <w:szCs w:val="32"/>
        </w:rPr>
        <w:t xml:space="preserve"> Н.П. Степанов,</w:t>
      </w:r>
      <w:r w:rsidR="00BA4517" w:rsidRPr="00BA4517">
        <w:rPr>
          <w:rFonts w:ascii="Times New Roman" w:hAnsi="Times New Roman" w:cs="Times New Roman"/>
          <w:sz w:val="32"/>
          <w:szCs w:val="32"/>
        </w:rPr>
        <w:t xml:space="preserve"> д-р физ.-мат. наук, профессор, </w:t>
      </w:r>
      <w:r w:rsidRPr="00BA4517">
        <w:rPr>
          <w:rFonts w:ascii="Times New Roman" w:hAnsi="Times New Roman" w:cs="Times New Roman"/>
          <w:sz w:val="32"/>
          <w:szCs w:val="32"/>
        </w:rPr>
        <w:t xml:space="preserve"> кафедра информатики и естественнонаучных дисциплин.</w:t>
      </w:r>
    </w:p>
    <w:p w:rsidR="00BC672A" w:rsidRPr="00BA4517" w:rsidRDefault="00BC672A" w:rsidP="002A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C672A" w:rsidRPr="00BA4517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AE011A"/>
    <w:lvl w:ilvl="0">
      <w:numFmt w:val="bullet"/>
      <w:lvlText w:val="*"/>
      <w:lvlJc w:val="left"/>
    </w:lvl>
  </w:abstractNum>
  <w:abstractNum w:abstractNumId="1">
    <w:nsid w:val="2AF53051"/>
    <w:multiLevelType w:val="hybridMultilevel"/>
    <w:tmpl w:val="ACA0E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AE7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476"/>
    <w:rsid w:val="00076D1C"/>
    <w:rsid w:val="00076D80"/>
    <w:rsid w:val="0007719E"/>
    <w:rsid w:val="00077864"/>
    <w:rsid w:val="0008033E"/>
    <w:rsid w:val="00080EAA"/>
    <w:rsid w:val="00081ABB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473A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91F"/>
    <w:rsid w:val="00294E43"/>
    <w:rsid w:val="00297486"/>
    <w:rsid w:val="002978BB"/>
    <w:rsid w:val="002A027B"/>
    <w:rsid w:val="002A0C39"/>
    <w:rsid w:val="002A2ADC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4B32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54DE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27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ABD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615D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10E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67B21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4517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3F39"/>
    <w:rsid w:val="00BC672A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2EE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47CD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57A57"/>
    <w:rsid w:val="00D6065B"/>
    <w:rsid w:val="00D60742"/>
    <w:rsid w:val="00D63100"/>
    <w:rsid w:val="00D64C94"/>
    <w:rsid w:val="00D64DC8"/>
    <w:rsid w:val="00D653C0"/>
    <w:rsid w:val="00D65EC3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1B4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3D4C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4C2B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4931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B9B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1AB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248A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paragraph" w:styleId="4">
    <w:name w:val="heading 4"/>
    <w:basedOn w:val="a"/>
    <w:next w:val="a"/>
    <w:link w:val="40"/>
    <w:qFormat/>
    <w:rsid w:val="00076476"/>
    <w:pPr>
      <w:keepNext/>
      <w:widowControl w:val="0"/>
      <w:shd w:val="clear" w:color="auto" w:fill="FFFFFF"/>
      <w:autoSpaceDE w:val="0"/>
      <w:autoSpaceDN w:val="0"/>
      <w:adjustRightInd w:val="0"/>
      <w:spacing w:before="374" w:after="0" w:line="367" w:lineRule="exact"/>
      <w:ind w:left="1764"/>
      <w:jc w:val="both"/>
      <w:outlineLvl w:val="3"/>
    </w:pPr>
    <w:rPr>
      <w:rFonts w:ascii="Times New Roman" w:eastAsia="Times New Roman" w:hAnsi="Times New Roman" w:cs="Times New Roman"/>
      <w:b/>
      <w:bCs/>
      <w:spacing w:val="-1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076476"/>
    <w:pPr>
      <w:keepNext/>
      <w:widowControl w:val="0"/>
      <w:shd w:val="clear" w:color="auto" w:fill="FFFFFF"/>
      <w:autoSpaceDE w:val="0"/>
      <w:autoSpaceDN w:val="0"/>
      <w:adjustRightInd w:val="0"/>
      <w:spacing w:before="734" w:after="0" w:line="240" w:lineRule="auto"/>
      <w:ind w:left="3989" w:hanging="3794"/>
      <w:outlineLvl w:val="4"/>
    </w:pPr>
    <w:rPr>
      <w:rFonts w:ascii="Times New Roman" w:eastAsia="Times New Roman" w:hAnsi="Times New Roman" w:cs="Times New Roman"/>
      <w:b/>
      <w:bCs/>
      <w:spacing w:val="-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character" w:customStyle="1" w:styleId="40">
    <w:name w:val="Заголовок 4 Знак"/>
    <w:basedOn w:val="a0"/>
    <w:link w:val="4"/>
    <w:rsid w:val="00076476"/>
    <w:rPr>
      <w:rFonts w:ascii="Times New Roman" w:eastAsia="Times New Roman" w:hAnsi="Times New Roman" w:cs="Times New Roman"/>
      <w:b/>
      <w:bCs/>
      <w:spacing w:val="-1"/>
      <w:sz w:val="32"/>
      <w:szCs w:val="32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76476"/>
    <w:rPr>
      <w:rFonts w:ascii="Times New Roman" w:eastAsia="Times New Roman" w:hAnsi="Times New Roman" w:cs="Times New Roman"/>
      <w:b/>
      <w:bCs/>
      <w:spacing w:val="-3"/>
      <w:sz w:val="32"/>
      <w:szCs w:val="32"/>
      <w:shd w:val="clear" w:color="auto" w:fill="FFFFFF"/>
      <w:lang w:eastAsia="ru-RU"/>
    </w:rPr>
  </w:style>
  <w:style w:type="paragraph" w:styleId="a7">
    <w:name w:val="Block Text"/>
    <w:basedOn w:val="a"/>
    <w:rsid w:val="00076476"/>
    <w:pPr>
      <w:widowControl w:val="0"/>
      <w:shd w:val="clear" w:color="auto" w:fill="FFFFFF"/>
      <w:autoSpaceDE w:val="0"/>
      <w:autoSpaceDN w:val="0"/>
      <w:adjustRightInd w:val="0"/>
      <w:spacing w:after="0" w:line="360" w:lineRule="exact"/>
      <w:ind w:left="360" w:right="576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footer"/>
    <w:basedOn w:val="a"/>
    <w:link w:val="a9"/>
    <w:rsid w:val="00BC67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C67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13</cp:revision>
  <cp:lastPrinted>2013-09-24T05:19:00Z</cp:lastPrinted>
  <dcterms:created xsi:type="dcterms:W3CDTF">2013-09-24T04:36:00Z</dcterms:created>
  <dcterms:modified xsi:type="dcterms:W3CDTF">2018-03-30T03:27:00Z</dcterms:modified>
</cp:coreProperties>
</file>