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6F116E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6F116E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4A2" w:rsidRPr="00F074A2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40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F074A2" w:rsidRPr="00F074A2">
        <w:rPr>
          <w:rFonts w:ascii="Times New Roman" w:hAnsi="Times New Roman" w:cs="Times New Roman"/>
          <w:sz w:val="32"/>
          <w:szCs w:val="40"/>
        </w:rPr>
        <w:t>Б</w:t>
      </w:r>
      <w:proofErr w:type="gramStart"/>
      <w:r w:rsidR="00F074A2" w:rsidRPr="00F074A2">
        <w:rPr>
          <w:rFonts w:ascii="Times New Roman" w:hAnsi="Times New Roman" w:cs="Times New Roman"/>
          <w:sz w:val="32"/>
          <w:szCs w:val="40"/>
        </w:rPr>
        <w:t>1.В.ДВ</w:t>
      </w:r>
      <w:proofErr w:type="gramEnd"/>
      <w:r w:rsidR="00F074A2" w:rsidRPr="00F074A2">
        <w:rPr>
          <w:rFonts w:ascii="Times New Roman" w:hAnsi="Times New Roman" w:cs="Times New Roman"/>
          <w:sz w:val="32"/>
          <w:szCs w:val="40"/>
        </w:rPr>
        <w:t xml:space="preserve">.2.2 </w:t>
      </w:r>
      <w:r w:rsidR="00F074A2">
        <w:rPr>
          <w:rFonts w:ascii="Times New Roman" w:hAnsi="Times New Roman" w:cs="Times New Roman"/>
          <w:sz w:val="32"/>
          <w:szCs w:val="40"/>
        </w:rPr>
        <w:t>«Б</w:t>
      </w:r>
      <w:r w:rsidR="00F074A2" w:rsidRPr="00F074A2">
        <w:rPr>
          <w:rFonts w:ascii="Times New Roman" w:hAnsi="Times New Roman" w:cs="Times New Roman"/>
          <w:sz w:val="32"/>
          <w:szCs w:val="40"/>
        </w:rPr>
        <w:t>анки данных</w:t>
      </w:r>
      <w:r w:rsidR="00F074A2">
        <w:rPr>
          <w:rFonts w:ascii="Times New Roman" w:hAnsi="Times New Roman" w:cs="Times New Roman"/>
          <w:sz w:val="32"/>
          <w:szCs w:val="40"/>
        </w:rPr>
        <w:t>»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C81409" w:rsidRPr="006F116E">
        <w:rPr>
          <w:rFonts w:ascii="Times New Roman" w:hAnsi="Times New Roman" w:cs="Times New Roman"/>
          <w:sz w:val="28"/>
          <w:szCs w:val="28"/>
        </w:rPr>
        <w:t>3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F074A2">
        <w:rPr>
          <w:rFonts w:ascii="Times New Roman" w:hAnsi="Times New Roman" w:cs="Times New Roman"/>
          <w:sz w:val="28"/>
          <w:szCs w:val="28"/>
        </w:rPr>
        <w:t>108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F074A2">
        <w:rPr>
          <w:rFonts w:ascii="Times New Roman" w:hAnsi="Times New Roman" w:cs="Times New Roman"/>
          <w:sz w:val="28"/>
          <w:szCs w:val="28"/>
        </w:rPr>
        <w:t>зачёт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в </w:t>
      </w:r>
      <w:r w:rsidR="00C81409" w:rsidRPr="006F116E">
        <w:rPr>
          <w:rFonts w:ascii="Times New Roman" w:hAnsi="Times New Roman" w:cs="Times New Roman"/>
          <w:sz w:val="28"/>
          <w:szCs w:val="28"/>
        </w:rPr>
        <w:t>3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семестре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6F116E">
        <w:rPr>
          <w:rFonts w:ascii="Times New Roman" w:hAnsi="Times New Roman" w:cs="Times New Roman"/>
          <w:b/>
          <w:sz w:val="28"/>
          <w:szCs w:val="28"/>
        </w:rPr>
        <w:t>ППССЗ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A2">
        <w:rPr>
          <w:rFonts w:ascii="Times New Roman" w:hAnsi="Times New Roman" w:cs="Times New Roman"/>
          <w:sz w:val="28"/>
          <w:szCs w:val="28"/>
        </w:rPr>
        <w:t>Дисциплина «Базы данных относится к дисциплинам по выбору.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A2">
        <w:rPr>
          <w:rFonts w:ascii="Times New Roman" w:hAnsi="Times New Roman" w:cs="Times New Roman"/>
          <w:sz w:val="28"/>
          <w:szCs w:val="28"/>
        </w:rPr>
        <w:t xml:space="preserve">Изучение дисциплины «Банки данных» позволяет сформировать у </w:t>
      </w:r>
      <w:proofErr w:type="spellStart"/>
      <w:proofErr w:type="gramStart"/>
      <w:r w:rsidRPr="00F074A2">
        <w:rPr>
          <w:rFonts w:ascii="Times New Roman" w:hAnsi="Times New Roman" w:cs="Times New Roman"/>
          <w:sz w:val="28"/>
          <w:szCs w:val="28"/>
        </w:rPr>
        <w:t>сту-дентов</w:t>
      </w:r>
      <w:proofErr w:type="spellEnd"/>
      <w:proofErr w:type="gramEnd"/>
      <w:r w:rsidRPr="00F074A2">
        <w:rPr>
          <w:rFonts w:ascii="Times New Roman" w:hAnsi="Times New Roman" w:cs="Times New Roman"/>
          <w:sz w:val="28"/>
          <w:szCs w:val="28"/>
        </w:rPr>
        <w:t xml:space="preserve"> упорядоченную систему знаний о возможностях современных ин-формационных технологий и их использовании в собственной </w:t>
      </w:r>
      <w:proofErr w:type="spellStart"/>
      <w:r w:rsidRPr="00F074A2">
        <w:rPr>
          <w:rFonts w:ascii="Times New Roman" w:hAnsi="Times New Roman" w:cs="Times New Roman"/>
          <w:sz w:val="28"/>
          <w:szCs w:val="28"/>
        </w:rPr>
        <w:t>профессио-нальной</w:t>
      </w:r>
      <w:proofErr w:type="spellEnd"/>
      <w:r w:rsidRPr="00F074A2">
        <w:rPr>
          <w:rFonts w:ascii="Times New Roman" w:hAnsi="Times New Roman" w:cs="Times New Roman"/>
          <w:sz w:val="28"/>
          <w:szCs w:val="28"/>
        </w:rPr>
        <w:t xml:space="preserve"> деятельности. Дисциплина «Банки данных» содержательно </w:t>
      </w:r>
      <w:proofErr w:type="spellStart"/>
      <w:proofErr w:type="gramStart"/>
      <w:r w:rsidRPr="00F074A2">
        <w:rPr>
          <w:rFonts w:ascii="Times New Roman" w:hAnsi="Times New Roman" w:cs="Times New Roman"/>
          <w:sz w:val="28"/>
          <w:szCs w:val="28"/>
        </w:rPr>
        <w:t>дополня-ет</w:t>
      </w:r>
      <w:proofErr w:type="spellEnd"/>
      <w:proofErr w:type="gramEnd"/>
      <w:r w:rsidRPr="00F074A2">
        <w:rPr>
          <w:rFonts w:ascii="Times New Roman" w:hAnsi="Times New Roman" w:cs="Times New Roman"/>
          <w:sz w:val="28"/>
          <w:szCs w:val="28"/>
        </w:rPr>
        <w:t xml:space="preserve"> дисциплины «Компьютерные справочно-правовые системы», «</w:t>
      </w:r>
      <w:proofErr w:type="spellStart"/>
      <w:r w:rsidRPr="00F074A2">
        <w:rPr>
          <w:rFonts w:ascii="Times New Roman" w:hAnsi="Times New Roman" w:cs="Times New Roman"/>
          <w:sz w:val="28"/>
          <w:szCs w:val="28"/>
        </w:rPr>
        <w:t>Информа-ционные</w:t>
      </w:r>
      <w:proofErr w:type="spellEnd"/>
      <w:r w:rsidRPr="00F074A2">
        <w:rPr>
          <w:rFonts w:ascii="Times New Roman" w:hAnsi="Times New Roman" w:cs="Times New Roman"/>
          <w:sz w:val="28"/>
          <w:szCs w:val="28"/>
        </w:rPr>
        <w:t xml:space="preserve"> технологии в менеджменте»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освоения дисциплины «Банки данных»: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систематическое введение в идеи и методы, используемые в </w:t>
      </w:r>
      <w:proofErr w:type="spellStart"/>
      <w:proofErr w:type="gramStart"/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современ-ных</w:t>
      </w:r>
      <w:proofErr w:type="spellEnd"/>
      <w:proofErr w:type="gramEnd"/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реляционных системах управления базами данных.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Основными </w:t>
      </w:r>
      <w:r w:rsidRPr="00F074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задачами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изучении дисциплины «Банки данных» 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являются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знакомство с методами построения локальных банков данных;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изучение основ инфологического подхода к построению 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информационной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системы;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освоение методик информационного моделирования и построения моделей данных и знаний;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изучение распределенных банков данных, архитектур 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современных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 обработки данных.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Освоение дисциплины способствует подготовке выпускника к решению таких задач в области информационно-аналитической деятельности, как: 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ведение баз данных по различным показателям функционирования организаций.</w:t>
      </w:r>
    </w:p>
    <w:p w:rsidR="002E2CE0" w:rsidRPr="006F116E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F074A2" w:rsidRPr="006F116E" w:rsidRDefault="00F074A2" w:rsidP="00F074A2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F074A2">
        <w:rPr>
          <w:rFonts w:ascii="Times New Roman" w:eastAsia="Calibri" w:hAnsi="Times New Roman"/>
          <w:snapToGrid w:val="0"/>
          <w:sz w:val="28"/>
          <w:szCs w:val="28"/>
        </w:rPr>
        <w:t>Основы построения банков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Модели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Проектирование баз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Программные обеспечение банков данных (системы управления базами данных)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Технология работы с данными в СУБД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bookmarkStart w:id="0" w:name="_GoBack"/>
      <w:bookmarkEnd w:id="0"/>
      <w:r w:rsidRPr="00F074A2">
        <w:rPr>
          <w:rFonts w:ascii="Times New Roman" w:eastAsia="Calibri" w:hAnsi="Times New Roman"/>
          <w:snapToGrid w:val="0"/>
          <w:sz w:val="28"/>
          <w:szCs w:val="28"/>
        </w:rPr>
        <w:t>Справочные и информационно-поисковые системы</w:t>
      </w:r>
      <w:r>
        <w:rPr>
          <w:rFonts w:ascii="Times New Roman" w:eastAsia="Calibri" w:hAnsi="Times New Roman"/>
          <w:snapToGrid w:val="0"/>
          <w:sz w:val="28"/>
          <w:szCs w:val="28"/>
        </w:rPr>
        <w:t>.</w:t>
      </w:r>
    </w:p>
    <w:p w:rsidR="00BA0612" w:rsidRPr="006F116E" w:rsidRDefault="00BA0612" w:rsidP="007E5C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6F116E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6F116E" w:rsidRDefault="00BA0612" w:rsidP="007E5C47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A0612" w:rsidRPr="006F116E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2C143E1F"/>
    <w:multiLevelType w:val="hybridMultilevel"/>
    <w:tmpl w:val="F2EE410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1A1D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074A2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29FE"/>
  <w15:docId w15:val="{6D4BF3BC-4B17-404A-99BF-03A4755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3</cp:revision>
  <cp:lastPrinted>2015-12-28T08:15:00Z</cp:lastPrinted>
  <dcterms:created xsi:type="dcterms:W3CDTF">2017-05-18T01:09:00Z</dcterms:created>
  <dcterms:modified xsi:type="dcterms:W3CDTF">2017-05-18T01:14:00Z</dcterms:modified>
</cp:coreProperties>
</file>