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8C" w:rsidRPr="006F116E" w:rsidRDefault="00397F8C" w:rsidP="00397F8C">
      <w:pPr>
        <w:spacing w:after="0" w:line="240" w:lineRule="auto"/>
        <w:jc w:val="center"/>
        <w:rPr>
          <w:rFonts w:ascii="Times New Roman" w:hAnsi="Times New Roman" w:cs="Times New Roman"/>
          <w:b/>
          <w:sz w:val="28"/>
          <w:szCs w:val="28"/>
        </w:rPr>
      </w:pPr>
      <w:r w:rsidRPr="006F116E">
        <w:rPr>
          <w:rFonts w:ascii="Times New Roman" w:hAnsi="Times New Roman" w:cs="Times New Roman"/>
          <w:b/>
          <w:sz w:val="28"/>
          <w:szCs w:val="28"/>
        </w:rPr>
        <w:t>АННОТАЦИЯ РАБОЧЕЙ ПРОГРАММЫ ДИСЦИПЛИНЫ</w:t>
      </w:r>
    </w:p>
    <w:p w:rsidR="00397F8C" w:rsidRPr="006F116E" w:rsidRDefault="00397F8C" w:rsidP="00397F8C">
      <w:pPr>
        <w:spacing w:after="0" w:line="240" w:lineRule="auto"/>
        <w:jc w:val="center"/>
        <w:rPr>
          <w:rFonts w:ascii="Times New Roman" w:hAnsi="Times New Roman" w:cs="Times New Roman"/>
          <w:b/>
          <w:sz w:val="28"/>
          <w:szCs w:val="28"/>
        </w:rPr>
      </w:pPr>
    </w:p>
    <w:p w:rsidR="00397F8C" w:rsidRDefault="00397F8C" w:rsidP="00397F8C">
      <w:pPr>
        <w:spacing w:after="0" w:line="240" w:lineRule="auto"/>
        <w:jc w:val="center"/>
        <w:rPr>
          <w:rFonts w:ascii="Times New Roman" w:hAnsi="Times New Roman" w:cs="Times New Roman"/>
          <w:sz w:val="28"/>
          <w:szCs w:val="28"/>
        </w:rPr>
      </w:pPr>
      <w:r w:rsidRPr="00321DE2">
        <w:rPr>
          <w:rFonts w:ascii="Times New Roman" w:hAnsi="Times New Roman" w:cs="Times New Roman"/>
          <w:sz w:val="28"/>
          <w:szCs w:val="28"/>
        </w:rPr>
        <w:t xml:space="preserve">Дисциплина </w:t>
      </w:r>
      <w:r w:rsidRPr="005A654D">
        <w:rPr>
          <w:rFonts w:ascii="Times New Roman" w:hAnsi="Times New Roman" w:cs="Times New Roman"/>
          <w:sz w:val="32"/>
          <w:szCs w:val="40"/>
        </w:rPr>
        <w:t>Б</w:t>
      </w:r>
      <w:proofErr w:type="gramStart"/>
      <w:r w:rsidRPr="005A654D">
        <w:rPr>
          <w:rFonts w:ascii="Times New Roman" w:hAnsi="Times New Roman" w:cs="Times New Roman"/>
          <w:sz w:val="32"/>
          <w:szCs w:val="40"/>
        </w:rPr>
        <w:t>1</w:t>
      </w:r>
      <w:proofErr w:type="gramEnd"/>
      <w:r w:rsidRPr="005A654D">
        <w:rPr>
          <w:rFonts w:ascii="Times New Roman" w:hAnsi="Times New Roman" w:cs="Times New Roman"/>
          <w:sz w:val="32"/>
          <w:szCs w:val="40"/>
        </w:rPr>
        <w:t>.Б.1</w:t>
      </w:r>
      <w:r w:rsidR="00B85805">
        <w:rPr>
          <w:rFonts w:ascii="Times New Roman" w:hAnsi="Times New Roman" w:cs="Times New Roman"/>
          <w:sz w:val="32"/>
          <w:szCs w:val="40"/>
        </w:rPr>
        <w:t>3</w:t>
      </w:r>
      <w:r w:rsidRPr="00321DE2">
        <w:rPr>
          <w:rFonts w:ascii="Times New Roman" w:hAnsi="Times New Roman" w:cs="Times New Roman"/>
          <w:sz w:val="32"/>
          <w:szCs w:val="40"/>
        </w:rPr>
        <w:t xml:space="preserve"> </w:t>
      </w:r>
      <w:r>
        <w:rPr>
          <w:rFonts w:ascii="Times New Roman" w:hAnsi="Times New Roman" w:cs="Times New Roman"/>
          <w:sz w:val="28"/>
          <w:szCs w:val="28"/>
        </w:rPr>
        <w:t>Информационные технологии в менеджменте</w:t>
      </w:r>
    </w:p>
    <w:p w:rsidR="00397F8C" w:rsidRPr="00321DE2" w:rsidRDefault="00397F8C" w:rsidP="00397F8C">
      <w:pPr>
        <w:spacing w:after="0" w:line="240" w:lineRule="auto"/>
        <w:jc w:val="center"/>
        <w:rPr>
          <w:rFonts w:ascii="Times New Roman" w:hAnsi="Times New Roman" w:cs="Times New Roman"/>
          <w:sz w:val="28"/>
          <w:szCs w:val="28"/>
        </w:rPr>
      </w:pPr>
    </w:p>
    <w:p w:rsidR="00397F8C" w:rsidRPr="006F116E" w:rsidRDefault="00397F8C" w:rsidP="00397F8C">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Семестр: </w:t>
      </w:r>
      <w:r>
        <w:rPr>
          <w:rFonts w:ascii="Times New Roman" w:hAnsi="Times New Roman" w:cs="Times New Roman"/>
          <w:sz w:val="28"/>
          <w:szCs w:val="28"/>
        </w:rPr>
        <w:t>1</w:t>
      </w:r>
      <w:r w:rsidR="00B85805">
        <w:rPr>
          <w:rFonts w:ascii="Times New Roman" w:hAnsi="Times New Roman" w:cs="Times New Roman"/>
          <w:sz w:val="28"/>
          <w:szCs w:val="28"/>
        </w:rPr>
        <w:t>,2</w:t>
      </w:r>
    </w:p>
    <w:p w:rsidR="00397F8C" w:rsidRPr="006F116E" w:rsidRDefault="00397F8C" w:rsidP="00397F8C">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Количество часов: </w:t>
      </w:r>
      <w:r w:rsidR="00B85805">
        <w:rPr>
          <w:rFonts w:ascii="Times New Roman" w:hAnsi="Times New Roman" w:cs="Times New Roman"/>
          <w:sz w:val="28"/>
          <w:szCs w:val="28"/>
        </w:rPr>
        <w:t>180</w:t>
      </w:r>
    </w:p>
    <w:p w:rsidR="00397F8C" w:rsidRPr="00113139" w:rsidRDefault="00397F8C" w:rsidP="00397F8C">
      <w:pPr>
        <w:spacing w:after="0" w:line="240" w:lineRule="auto"/>
        <w:ind w:firstLine="709"/>
        <w:jc w:val="both"/>
        <w:rPr>
          <w:rFonts w:ascii="Times New Roman" w:hAnsi="Times New Roman" w:cs="Times New Roman"/>
          <w:b/>
          <w:sz w:val="28"/>
          <w:szCs w:val="28"/>
        </w:rPr>
      </w:pPr>
      <w:r>
        <w:rPr>
          <w:rFonts w:ascii="Times New Roman" w:hAnsi="Times New Roman"/>
          <w:b/>
          <w:sz w:val="28"/>
          <w:szCs w:val="28"/>
        </w:rPr>
        <w:t xml:space="preserve">Количество зачетных единиц: </w:t>
      </w:r>
      <w:r w:rsidR="00B85805">
        <w:rPr>
          <w:rFonts w:ascii="Times New Roman" w:hAnsi="Times New Roman"/>
          <w:sz w:val="28"/>
          <w:szCs w:val="28"/>
        </w:rPr>
        <w:t>5</w:t>
      </w:r>
    </w:p>
    <w:p w:rsidR="00397F8C" w:rsidRPr="006F116E" w:rsidRDefault="00397F8C" w:rsidP="00397F8C">
      <w:pPr>
        <w:spacing w:after="0" w:line="240" w:lineRule="auto"/>
        <w:ind w:firstLine="709"/>
        <w:jc w:val="both"/>
        <w:rPr>
          <w:rFonts w:ascii="Times New Roman" w:hAnsi="Times New Roman" w:cs="Times New Roman"/>
          <w:sz w:val="28"/>
          <w:szCs w:val="28"/>
        </w:rPr>
      </w:pPr>
      <w:r w:rsidRPr="006F116E">
        <w:rPr>
          <w:rFonts w:ascii="Times New Roman" w:hAnsi="Times New Roman" w:cs="Times New Roman"/>
          <w:b/>
          <w:sz w:val="28"/>
          <w:szCs w:val="28"/>
        </w:rPr>
        <w:t>Курсовая работа:</w:t>
      </w:r>
      <w:r w:rsidRPr="006F116E">
        <w:rPr>
          <w:rFonts w:ascii="Times New Roman" w:hAnsi="Times New Roman" w:cs="Times New Roman"/>
          <w:sz w:val="28"/>
          <w:szCs w:val="28"/>
        </w:rPr>
        <w:t xml:space="preserve"> -  </w:t>
      </w:r>
    </w:p>
    <w:p w:rsidR="00397F8C" w:rsidRPr="006F116E" w:rsidRDefault="00397F8C" w:rsidP="00397F8C">
      <w:pPr>
        <w:spacing w:after="0" w:line="240" w:lineRule="auto"/>
        <w:ind w:firstLine="709"/>
        <w:jc w:val="both"/>
        <w:rPr>
          <w:rFonts w:ascii="Times New Roman" w:hAnsi="Times New Roman" w:cs="Times New Roman"/>
          <w:sz w:val="28"/>
          <w:szCs w:val="28"/>
        </w:rPr>
      </w:pPr>
      <w:r w:rsidRPr="006F116E">
        <w:rPr>
          <w:rFonts w:ascii="Times New Roman" w:hAnsi="Times New Roman" w:cs="Times New Roman"/>
          <w:b/>
          <w:sz w:val="28"/>
          <w:szCs w:val="28"/>
        </w:rPr>
        <w:t>Промежуточная аттестация:</w:t>
      </w:r>
      <w:r w:rsidRPr="006F116E">
        <w:rPr>
          <w:rFonts w:ascii="Times New Roman" w:hAnsi="Times New Roman" w:cs="Times New Roman"/>
          <w:sz w:val="28"/>
          <w:szCs w:val="28"/>
        </w:rPr>
        <w:t xml:space="preserve"> </w:t>
      </w:r>
      <w:r w:rsidR="00B85805">
        <w:rPr>
          <w:rFonts w:ascii="Times New Roman" w:hAnsi="Times New Roman" w:cs="Times New Roman"/>
          <w:sz w:val="28"/>
          <w:szCs w:val="28"/>
        </w:rPr>
        <w:t xml:space="preserve">зачет, </w:t>
      </w:r>
      <w:r w:rsidRPr="006F116E">
        <w:rPr>
          <w:rFonts w:ascii="Times New Roman" w:hAnsi="Times New Roman" w:cs="Times New Roman"/>
          <w:sz w:val="28"/>
          <w:szCs w:val="28"/>
        </w:rPr>
        <w:t xml:space="preserve">экзамен </w:t>
      </w:r>
    </w:p>
    <w:p w:rsidR="00397F8C" w:rsidRPr="006F116E" w:rsidRDefault="00397F8C" w:rsidP="00397F8C">
      <w:pPr>
        <w:spacing w:after="0" w:line="240" w:lineRule="auto"/>
        <w:ind w:firstLine="709"/>
        <w:jc w:val="both"/>
        <w:rPr>
          <w:rFonts w:ascii="Times New Roman" w:hAnsi="Times New Roman" w:cs="Times New Roman"/>
          <w:sz w:val="28"/>
          <w:szCs w:val="28"/>
        </w:rPr>
      </w:pPr>
    </w:p>
    <w:p w:rsidR="00397F8C" w:rsidRPr="006F116E" w:rsidRDefault="00397F8C" w:rsidP="00397F8C">
      <w:pPr>
        <w:spacing w:after="0" w:line="240" w:lineRule="auto"/>
        <w:ind w:firstLine="709"/>
        <w:jc w:val="both"/>
        <w:rPr>
          <w:rFonts w:ascii="Times New Roman" w:hAnsi="Times New Roman" w:cs="Times New Roman"/>
          <w:b/>
          <w:sz w:val="28"/>
          <w:szCs w:val="28"/>
        </w:rPr>
      </w:pPr>
      <w:r w:rsidRPr="006F116E">
        <w:rPr>
          <w:rFonts w:ascii="Times New Roman" w:hAnsi="Times New Roman" w:cs="Times New Roman"/>
          <w:b/>
          <w:sz w:val="28"/>
          <w:szCs w:val="28"/>
        </w:rPr>
        <w:t xml:space="preserve">Место дисциплины в структуре </w:t>
      </w:r>
      <w:r>
        <w:rPr>
          <w:rFonts w:ascii="Times New Roman" w:hAnsi="Times New Roman" w:cs="Times New Roman"/>
          <w:b/>
          <w:sz w:val="28"/>
          <w:szCs w:val="28"/>
        </w:rPr>
        <w:t>ООП</w:t>
      </w:r>
      <w:r w:rsidRPr="006F116E">
        <w:rPr>
          <w:rFonts w:ascii="Times New Roman" w:hAnsi="Times New Roman" w:cs="Times New Roman"/>
          <w:b/>
          <w:sz w:val="28"/>
          <w:szCs w:val="28"/>
        </w:rPr>
        <w:t>:</w:t>
      </w:r>
    </w:p>
    <w:p w:rsidR="00B85805" w:rsidRPr="00B85805" w:rsidRDefault="00B85805" w:rsidP="00B85805">
      <w:pPr>
        <w:spacing w:after="0" w:line="240" w:lineRule="auto"/>
        <w:ind w:firstLine="709"/>
        <w:jc w:val="both"/>
        <w:rPr>
          <w:rFonts w:ascii="Times New Roman" w:hAnsi="Times New Roman" w:cs="Times New Roman"/>
          <w:sz w:val="28"/>
          <w:szCs w:val="32"/>
        </w:rPr>
      </w:pPr>
      <w:r w:rsidRPr="00B85805">
        <w:rPr>
          <w:rFonts w:ascii="Times New Roman" w:hAnsi="Times New Roman" w:cs="Times New Roman"/>
          <w:sz w:val="28"/>
          <w:szCs w:val="32"/>
        </w:rPr>
        <w:t>Дисциплина относится к базовой части блока Дисциплины (модули) Б</w:t>
      </w:r>
      <w:proofErr w:type="gramStart"/>
      <w:r w:rsidRPr="00B85805">
        <w:rPr>
          <w:rFonts w:ascii="Times New Roman" w:hAnsi="Times New Roman" w:cs="Times New Roman"/>
          <w:sz w:val="28"/>
          <w:szCs w:val="32"/>
        </w:rPr>
        <w:t>1</w:t>
      </w:r>
      <w:proofErr w:type="gramEnd"/>
      <w:r w:rsidRPr="00B85805">
        <w:rPr>
          <w:rFonts w:ascii="Times New Roman" w:hAnsi="Times New Roman" w:cs="Times New Roman"/>
          <w:sz w:val="28"/>
          <w:szCs w:val="32"/>
        </w:rPr>
        <w:t xml:space="preserve">.Б.13 учебного плана подготовки бакалавра по направлению 38.03.02 </w:t>
      </w:r>
      <w:r w:rsidRPr="00B85805">
        <w:rPr>
          <w:rFonts w:ascii="Times New Roman" w:hAnsi="Times New Roman" w:cs="Times New Roman"/>
          <w:i/>
          <w:sz w:val="28"/>
          <w:szCs w:val="32"/>
        </w:rPr>
        <w:t>Менеджмент</w:t>
      </w:r>
      <w:r w:rsidRPr="00B85805">
        <w:rPr>
          <w:rFonts w:ascii="Times New Roman" w:hAnsi="Times New Roman" w:cs="Times New Roman"/>
          <w:sz w:val="28"/>
          <w:szCs w:val="32"/>
        </w:rPr>
        <w:t xml:space="preserve"> направленность «Менеджмент организации».</w:t>
      </w:r>
    </w:p>
    <w:p w:rsidR="00B85805" w:rsidRPr="00B85805" w:rsidRDefault="00B85805" w:rsidP="00B85805">
      <w:pPr>
        <w:widowControl w:val="0"/>
        <w:spacing w:after="0" w:line="240" w:lineRule="auto"/>
        <w:ind w:firstLine="709"/>
        <w:jc w:val="both"/>
        <w:rPr>
          <w:rFonts w:ascii="Times New Roman" w:hAnsi="Times New Roman" w:cs="Times New Roman"/>
          <w:sz w:val="28"/>
          <w:szCs w:val="32"/>
        </w:rPr>
      </w:pPr>
      <w:r w:rsidRPr="00B85805">
        <w:rPr>
          <w:rFonts w:ascii="Times New Roman" w:hAnsi="Times New Roman" w:cs="Times New Roman"/>
          <w:sz w:val="28"/>
          <w:szCs w:val="32"/>
        </w:rPr>
        <w:t>Дисциплина «Информационные технологии в менеджменте» является основой для дальнейшего изучения обучающимися дисциплин</w:t>
      </w:r>
      <w:r w:rsidR="00A602E3">
        <w:rPr>
          <w:rFonts w:ascii="Times New Roman" w:hAnsi="Times New Roman" w:cs="Times New Roman"/>
          <w:sz w:val="28"/>
          <w:szCs w:val="32"/>
        </w:rPr>
        <w:t>:</w:t>
      </w:r>
      <w:r w:rsidRPr="00B85805">
        <w:rPr>
          <w:rFonts w:ascii="Times New Roman" w:hAnsi="Times New Roman" w:cs="Times New Roman"/>
          <w:sz w:val="28"/>
          <w:szCs w:val="32"/>
        </w:rPr>
        <w:t xml:space="preserve"> «Право», «Компьютерные справочно-правовые системы», «Банки данных», «Антикризисное управление», «Документационное обеспечение управления»</w:t>
      </w:r>
      <w:r w:rsidR="00A602E3">
        <w:rPr>
          <w:rFonts w:ascii="Times New Roman" w:hAnsi="Times New Roman" w:cs="Times New Roman"/>
          <w:sz w:val="28"/>
          <w:szCs w:val="32"/>
        </w:rPr>
        <w:t>, а также</w:t>
      </w:r>
      <w:r w:rsidRPr="00B85805">
        <w:rPr>
          <w:rFonts w:ascii="Times New Roman" w:hAnsi="Times New Roman" w:cs="Times New Roman"/>
          <w:sz w:val="28"/>
          <w:szCs w:val="32"/>
        </w:rPr>
        <w:t xml:space="preserve"> для прохождения практики по получению первичных профессиональных умений и навыков, практики по получению профессиональных умений и опыта профессиональной деятельности, аналитической практики.</w:t>
      </w:r>
    </w:p>
    <w:p w:rsidR="00397F8C" w:rsidRDefault="00397F8C" w:rsidP="00397F8C">
      <w:pPr>
        <w:spacing w:after="0" w:line="240" w:lineRule="auto"/>
        <w:ind w:firstLine="709"/>
        <w:jc w:val="both"/>
        <w:rPr>
          <w:rFonts w:ascii="Times New Roman" w:eastAsia="Times New Roman" w:hAnsi="Times New Roman" w:cs="Times New Roman"/>
          <w:b/>
          <w:sz w:val="28"/>
          <w:szCs w:val="20"/>
          <w:lang w:eastAsia="ru-RU"/>
        </w:rPr>
      </w:pPr>
    </w:p>
    <w:p w:rsidR="00397F8C" w:rsidRDefault="00397F8C" w:rsidP="00397F8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Цель дисциплины: </w:t>
      </w:r>
      <w:r w:rsidRPr="00C7107B">
        <w:rPr>
          <w:rFonts w:ascii="Times New Roman" w:hAnsi="Times New Roman" w:cs="Times New Roman"/>
          <w:sz w:val="28"/>
          <w:szCs w:val="32"/>
        </w:rPr>
        <w:t>формирование у бакалавров мировоззрения, позволяющего про</w:t>
      </w:r>
      <w:r w:rsidRPr="00C7107B">
        <w:rPr>
          <w:rFonts w:ascii="Times New Roman" w:hAnsi="Times New Roman" w:cs="Times New Roman"/>
          <w:sz w:val="28"/>
          <w:szCs w:val="32"/>
        </w:rPr>
        <w:softHyphen/>
        <w:t>фессионально ориентироваться в быстро меняющейся информационной сфере; приобретение умения использовать информационные технологии для получения, обработки и передачи информации в области экономики; умение реализовывать простейшие экономические модели стандартными офисными средствами</w:t>
      </w:r>
      <w:r>
        <w:rPr>
          <w:rFonts w:ascii="Times New Roman" w:hAnsi="Times New Roman"/>
          <w:sz w:val="28"/>
        </w:rPr>
        <w:t>.</w:t>
      </w:r>
    </w:p>
    <w:p w:rsidR="00397F8C" w:rsidRDefault="00397F8C" w:rsidP="00397F8C">
      <w:pPr>
        <w:spacing w:after="0" w:line="240" w:lineRule="auto"/>
        <w:ind w:firstLine="709"/>
        <w:jc w:val="both"/>
        <w:rPr>
          <w:rFonts w:ascii="Times New Roman" w:eastAsia="Times New Roman" w:hAnsi="Times New Roman" w:cs="Times New Roman"/>
          <w:sz w:val="28"/>
          <w:szCs w:val="20"/>
          <w:lang w:eastAsia="ru-RU"/>
        </w:rPr>
      </w:pPr>
    </w:p>
    <w:p w:rsidR="00397F8C" w:rsidRPr="00AE61BE" w:rsidRDefault="00397F8C" w:rsidP="00397F8C">
      <w:pPr>
        <w:spacing w:after="0" w:line="240" w:lineRule="auto"/>
        <w:ind w:firstLine="709"/>
        <w:jc w:val="both"/>
        <w:rPr>
          <w:rFonts w:ascii="Times New Roman" w:eastAsia="Times New Roman" w:hAnsi="Times New Roman" w:cs="Times New Roman"/>
          <w:sz w:val="28"/>
          <w:szCs w:val="20"/>
          <w:lang w:eastAsia="ru-RU"/>
        </w:rPr>
      </w:pPr>
      <w:r>
        <w:rPr>
          <w:rFonts w:ascii="Times New Roman" w:hAnsi="Times New Roman" w:cs="Times New Roman"/>
          <w:b/>
          <w:sz w:val="28"/>
          <w:szCs w:val="28"/>
        </w:rPr>
        <w:t>Задачи:</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изучение основных понятий информационных систем и технологий на различных уровнях менеджмента;</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 xml:space="preserve">определение роли информационных процессов в информатизации управления;  </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уяснение методических основ использования информационных ресурсов в повседневных практических приложениях;</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 xml:space="preserve">рассмотрение офисной системы как совокупности программного обеспечения, позволяющей осуществлять процессы подготовки, поиска, обработки и передачи информации на основе компьютерных технологий;  </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учёт особенностей реализации интегрированных информационных технологий и применения их в менеджменте;</w:t>
      </w:r>
    </w:p>
    <w:p w:rsidR="00397F8C" w:rsidRPr="00397F8C" w:rsidRDefault="00397F8C" w:rsidP="00A602E3">
      <w:pPr>
        <w:pStyle w:val="a4"/>
        <w:widowControl w:val="0"/>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 xml:space="preserve">овладение основными методами, способами и средствами использования информационных технологий в профессиональной </w:t>
      </w:r>
      <w:r w:rsidRPr="00397F8C">
        <w:rPr>
          <w:rFonts w:ascii="Times New Roman" w:hAnsi="Times New Roman"/>
          <w:sz w:val="28"/>
        </w:rPr>
        <w:lastRenderedPageBreak/>
        <w:t>деятельности;</w:t>
      </w:r>
    </w:p>
    <w:p w:rsidR="00397F8C" w:rsidRPr="00397F8C" w:rsidRDefault="00397F8C" w:rsidP="00397F8C">
      <w:pPr>
        <w:pStyle w:val="a4"/>
        <w:numPr>
          <w:ilvl w:val="0"/>
          <w:numId w:val="1"/>
        </w:numPr>
        <w:tabs>
          <w:tab w:val="left" w:pos="993"/>
        </w:tabs>
        <w:ind w:left="0" w:firstLine="709"/>
        <w:jc w:val="both"/>
        <w:rPr>
          <w:rFonts w:ascii="Times New Roman" w:hAnsi="Times New Roman"/>
          <w:sz w:val="28"/>
        </w:rPr>
      </w:pPr>
      <w:r w:rsidRPr="00397F8C">
        <w:rPr>
          <w:rFonts w:ascii="Times New Roman" w:hAnsi="Times New Roman"/>
          <w:sz w:val="28"/>
        </w:rPr>
        <w:t>выработки навыков применения информационных технологий для решения управленческих задач.</w:t>
      </w:r>
    </w:p>
    <w:p w:rsidR="00397F8C" w:rsidRDefault="00397F8C" w:rsidP="00397F8C">
      <w:pPr>
        <w:widowControl w:val="0"/>
        <w:spacing w:after="0" w:line="240" w:lineRule="auto"/>
        <w:ind w:firstLine="709"/>
        <w:jc w:val="both"/>
        <w:rPr>
          <w:rFonts w:ascii="Times New Roman" w:hAnsi="Times New Roman" w:cs="Times New Roman"/>
          <w:b/>
          <w:sz w:val="28"/>
          <w:szCs w:val="28"/>
        </w:rPr>
      </w:pPr>
    </w:p>
    <w:p w:rsidR="00397F8C" w:rsidRPr="006F116E" w:rsidRDefault="00397F8C" w:rsidP="00397F8C">
      <w:pPr>
        <w:widowControl w:val="0"/>
        <w:rPr>
          <w:rFonts w:ascii="Times New Roman" w:hAnsi="Times New Roman" w:cs="Times New Roman"/>
          <w:b/>
          <w:sz w:val="28"/>
          <w:szCs w:val="28"/>
        </w:rPr>
      </w:pPr>
      <w:r w:rsidRPr="006F116E">
        <w:rPr>
          <w:rFonts w:ascii="Times New Roman" w:hAnsi="Times New Roman" w:cs="Times New Roman"/>
          <w:b/>
          <w:sz w:val="28"/>
          <w:szCs w:val="28"/>
        </w:rPr>
        <w:t xml:space="preserve">Содержание дисциплины: </w:t>
      </w:r>
    </w:p>
    <w:p w:rsid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Цели и задачи предмета. Общее ознакомление с разделами программы и методами их изучения. Взаимосвязь дисциплины «Информационные технологии в менеджменте» с другими дисциплинами направления. Роль информации в обществе. Информационные ресурсы. Основные понятия информационных систем и технологий. Истоки и этапы развития информационных технологий. Понятие информационной технологии (</w:t>
      </w:r>
      <w:proofErr w:type="gramStart"/>
      <w:r w:rsidRPr="00B85805">
        <w:rPr>
          <w:rFonts w:ascii="Times New Roman" w:eastAsia="MS Mincho" w:hAnsi="Times New Roman" w:cs="Times New Roman"/>
          <w:sz w:val="28"/>
          <w:szCs w:val="28"/>
          <w:lang w:eastAsia="ja-JP"/>
        </w:rPr>
        <w:t>ИТ</w:t>
      </w:r>
      <w:proofErr w:type="gramEnd"/>
      <w:r w:rsidRPr="00B85805">
        <w:rPr>
          <w:rFonts w:ascii="Times New Roman" w:eastAsia="MS Mincho" w:hAnsi="Times New Roman" w:cs="Times New Roman"/>
          <w:sz w:val="28"/>
          <w:szCs w:val="28"/>
          <w:lang w:eastAsia="ja-JP"/>
        </w:rPr>
        <w:t xml:space="preserve">). Классификация информационных технологий. Основные компоненты и структура ИТ. Процедуры обработки экономической информации. </w:t>
      </w:r>
      <w:proofErr w:type="gramStart"/>
      <w:r w:rsidRPr="00B85805">
        <w:rPr>
          <w:rFonts w:ascii="Times New Roman" w:eastAsia="MS Mincho" w:hAnsi="Times New Roman" w:cs="Times New Roman"/>
          <w:sz w:val="28"/>
          <w:szCs w:val="28"/>
          <w:lang w:eastAsia="ja-JP"/>
        </w:rPr>
        <w:t>ИТ</w:t>
      </w:r>
      <w:proofErr w:type="gramEnd"/>
      <w:r w:rsidRPr="00B85805">
        <w:rPr>
          <w:rFonts w:ascii="Times New Roman" w:eastAsia="MS Mincho" w:hAnsi="Times New Roman" w:cs="Times New Roman"/>
          <w:sz w:val="28"/>
          <w:szCs w:val="28"/>
          <w:lang w:eastAsia="ja-JP"/>
        </w:rPr>
        <w:t xml:space="preserve"> сбора, передачи, обработки и выдачи информации в централизованных и децентрализованных системах обработки данных. Обмен информацией.</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 xml:space="preserve">Отличие </w:t>
      </w:r>
      <w:proofErr w:type="gramStart"/>
      <w:r w:rsidRPr="00B85805">
        <w:rPr>
          <w:rFonts w:ascii="Times New Roman" w:eastAsia="MS Mincho" w:hAnsi="Times New Roman" w:cs="Times New Roman"/>
          <w:sz w:val="28"/>
          <w:szCs w:val="28"/>
          <w:lang w:eastAsia="ja-JP"/>
        </w:rPr>
        <w:t>обычной</w:t>
      </w:r>
      <w:proofErr w:type="gramEnd"/>
      <w:r w:rsidRPr="00B85805">
        <w:rPr>
          <w:rFonts w:ascii="Times New Roman" w:eastAsia="MS Mincho" w:hAnsi="Times New Roman" w:cs="Times New Roman"/>
          <w:sz w:val="28"/>
          <w:szCs w:val="28"/>
          <w:lang w:eastAsia="ja-JP"/>
        </w:rPr>
        <w:t xml:space="preserve"> и новой ИТ. Инструментарий ИТ. Структура ИТ. Обеспечивающие и функциональные ИТ. Прикладной интерфейс. Методология использования ИТ. Выбор вариантов внедрения ИТ. Виды </w:t>
      </w:r>
      <w:proofErr w:type="gramStart"/>
      <w:r w:rsidRPr="00B85805">
        <w:rPr>
          <w:rFonts w:ascii="Times New Roman" w:eastAsia="MS Mincho" w:hAnsi="Times New Roman" w:cs="Times New Roman"/>
          <w:sz w:val="28"/>
          <w:szCs w:val="28"/>
          <w:lang w:eastAsia="ja-JP"/>
        </w:rPr>
        <w:t>ИТ</w:t>
      </w:r>
      <w:proofErr w:type="gramEnd"/>
      <w:r w:rsidRPr="00B85805">
        <w:rPr>
          <w:rFonts w:ascii="Times New Roman" w:eastAsia="MS Mincho" w:hAnsi="Times New Roman" w:cs="Times New Roman"/>
          <w:sz w:val="28"/>
          <w:szCs w:val="28"/>
          <w:lang w:eastAsia="ja-JP"/>
        </w:rPr>
        <w:t>: базовые информационные технологии. Методы работы с ними. Основные компоненты различных видов ИТ. Определение коммуникационной технологии. Виды коммуникационных технологий. Методы работы с ними. Методы применения информационных и коммуникационных технологий, эффективность их применения.</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Автоматизированное рабочее место. Цели АРМ. Типовая структура АРМ. Классификация АРМ. Категории АРМ. Основные элементы АРМ. Информационное обеспечение АРМ, его структура. Системы классификации и кодирования. Банк данных, его состав, модели баз данных. Программное обеспечение АРМ. Особенности программного обеспечения АРМ. Классификация программного обеспечения АРМ. Системное программное обеспечение АРМ. Техническое обеспечение АРМ. АРМ специалиста. Защита информации. Структурные уровни управления организацией. Определение типа автоматизированного рабочего места. Современные средства оргтехники. Использование оргтехники и программного обеспечения в зависимости от типа автоматизированного рабочего места. Объединение автоматизированных рабочих мест в сети и его принципы. Использование программного обеспечения для создания и использования локальной сети автоматизированных рабочих мест. Использование программного обеспечения для создания и использования отраслевой сети автоматизированных рабочих мест.</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 xml:space="preserve">Коммуникационная среда передачи данных. Назначение и классификация компьютерных сетей. Характеристика процесса передачи данных. Аппаратная реализация передачи данных. Звенья данных. Архитектура компьютерных сетей. Эталонные модели взаимодействия систем. Протоколы компьютерной сети. Локальные вычислительные сети </w:t>
      </w:r>
      <w:r w:rsidRPr="00B85805">
        <w:rPr>
          <w:rFonts w:ascii="Times New Roman" w:eastAsia="MS Mincho" w:hAnsi="Times New Roman" w:cs="Times New Roman"/>
          <w:sz w:val="28"/>
          <w:szCs w:val="28"/>
          <w:lang w:eastAsia="ja-JP"/>
        </w:rPr>
        <w:lastRenderedPageBreak/>
        <w:t>(ЛВС). Особенности организации. Типовые топологии и методы доступа ЛВС. Объединение ЛВС. Глобальная сеть Internet. Представление о структуре и системе адресации. Способы организации передачи информации.</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Электронные таблицы. Основы теории реляционных баз данных (объектные и связные отношения, ключи и индексация, концептуальная схема данных). Целостность и избыточность базы данных. Защита информации. Технологии и инструментальные средства построения СУБД. Локальные и распределенные БД на персональных компьютерах. Системы «клиент-сервер», SQL-сервер. Основные понятия банков данных. Использование электронных таблиц, банков данных и баз данных в информационных системах управления. Правовые базы данных. Справочно-правовые системы «</w:t>
      </w:r>
      <w:proofErr w:type="spellStart"/>
      <w:r w:rsidRPr="00B85805">
        <w:rPr>
          <w:rFonts w:ascii="Times New Roman" w:eastAsia="MS Mincho" w:hAnsi="Times New Roman" w:cs="Times New Roman"/>
          <w:sz w:val="28"/>
          <w:szCs w:val="28"/>
          <w:lang w:eastAsia="ja-JP"/>
        </w:rPr>
        <w:t>КонсультантПлюс</w:t>
      </w:r>
      <w:proofErr w:type="spellEnd"/>
      <w:r w:rsidRPr="00B85805">
        <w:rPr>
          <w:rFonts w:ascii="Times New Roman" w:eastAsia="MS Mincho" w:hAnsi="Times New Roman" w:cs="Times New Roman"/>
          <w:sz w:val="28"/>
          <w:szCs w:val="28"/>
          <w:lang w:eastAsia="ja-JP"/>
        </w:rPr>
        <w:t>» и «Гарант».</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 xml:space="preserve">Прикладное программное обеспечение: основные понятия и определения. Прикладное программное обеспечение, использующееся в работе информационных и коммуникационных технологий. Прикладное программное обеспечение в сфере экономики и управления: специальные программы и использование средств </w:t>
      </w:r>
      <w:proofErr w:type="spellStart"/>
      <w:r w:rsidRPr="00B85805">
        <w:rPr>
          <w:rFonts w:ascii="Times New Roman" w:eastAsia="MS Mincho" w:hAnsi="Times New Roman" w:cs="Times New Roman"/>
          <w:sz w:val="28"/>
          <w:szCs w:val="28"/>
          <w:lang w:eastAsia="ja-JP"/>
        </w:rPr>
        <w:t>Microsoft</w:t>
      </w:r>
      <w:proofErr w:type="spellEnd"/>
      <w:r w:rsidRPr="00B85805">
        <w:rPr>
          <w:rFonts w:ascii="Times New Roman" w:eastAsia="MS Mincho" w:hAnsi="Times New Roman" w:cs="Times New Roman"/>
          <w:sz w:val="28"/>
          <w:szCs w:val="28"/>
          <w:lang w:eastAsia="ja-JP"/>
        </w:rPr>
        <w:t xml:space="preserve"> </w:t>
      </w:r>
      <w:proofErr w:type="spellStart"/>
      <w:r w:rsidRPr="00B85805">
        <w:rPr>
          <w:rFonts w:ascii="Times New Roman" w:eastAsia="MS Mincho" w:hAnsi="Times New Roman" w:cs="Times New Roman"/>
          <w:sz w:val="28"/>
          <w:szCs w:val="28"/>
          <w:lang w:eastAsia="ja-JP"/>
        </w:rPr>
        <w:t>Office</w:t>
      </w:r>
      <w:proofErr w:type="spellEnd"/>
      <w:r w:rsidRPr="00B85805">
        <w:rPr>
          <w:rFonts w:ascii="Times New Roman" w:eastAsia="MS Mincho" w:hAnsi="Times New Roman" w:cs="Times New Roman"/>
          <w:sz w:val="28"/>
          <w:szCs w:val="28"/>
          <w:lang w:eastAsia="ja-JP"/>
        </w:rPr>
        <w:t>. Определение информационных ресурсов. Требования, предъявляемые к информационным ресурсам для их использования в сфере экономики и управления. Использование прикладного программного обеспечения и информационных ресурсов при реализации задач профессиональной деятельности.</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Сравнительный аналитический обзор и принципы построения основных интегрированных корпоративных информационных систем, внедренных на предприятиях РФ и других стран СНГ. Отечественная интегрированная корпоративная информационная система «Галактика». Функциональные контуры системы: «Управление персоналом», «Логистика», «Управление производством».</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Пакеты прикладных программ: общие для всех отраслей и профессионально-ориентированные. Проблемно-ориентированные пакеты прикладных программ общие для всех отраслей. Текстовые процессоры. Редакторы электронных таблиц. Издательские системы. Графические редакторы. Пакеты демонстрационной графики. Системы мультимедиа. Системы управления базами данных. Организаторы работ. Программы распознавания символов. Финансовые и аналитико-статистические программы. Профессионально-ориентированные пакеты прикладных программ в экономике и бухгалтерском учете. Программы «1С</w:t>
      </w:r>
      <w:proofErr w:type="gramStart"/>
      <w:r w:rsidRPr="00B85805">
        <w:rPr>
          <w:rFonts w:ascii="Times New Roman" w:eastAsia="MS Mincho" w:hAnsi="Times New Roman" w:cs="Times New Roman"/>
          <w:sz w:val="28"/>
          <w:szCs w:val="28"/>
          <w:lang w:eastAsia="ja-JP"/>
        </w:rPr>
        <w:t>:Б</w:t>
      </w:r>
      <w:proofErr w:type="gramEnd"/>
      <w:r w:rsidRPr="00B85805">
        <w:rPr>
          <w:rFonts w:ascii="Times New Roman" w:eastAsia="MS Mincho" w:hAnsi="Times New Roman" w:cs="Times New Roman"/>
          <w:sz w:val="28"/>
          <w:szCs w:val="28"/>
          <w:lang w:eastAsia="ja-JP"/>
        </w:rPr>
        <w:t>ухгалтерия», «1С:Предприятие». Использование профессионально-ориентированных пакетов прикладных программ в профессиональной деятельности. Программы автоматизации управленческой деятельности организации. Программы автоматизации малого бизнеса. Пакеты прикладных программ формирования бизнес-планов. Программы финансового анализа. Пакеты прикладных программ правовых баз данных. Программы автоматизации управленческой деятельности.</w:t>
      </w:r>
    </w:p>
    <w:p w:rsidR="00B85805" w:rsidRPr="00B85805" w:rsidRDefault="00B85805" w:rsidP="00B85805">
      <w:pPr>
        <w:widowControl w:val="0"/>
        <w:spacing w:after="0" w:line="240" w:lineRule="auto"/>
        <w:ind w:firstLine="709"/>
        <w:jc w:val="both"/>
        <w:rPr>
          <w:rFonts w:ascii="Times New Roman" w:eastAsia="MS Mincho" w:hAnsi="Times New Roman" w:cs="Times New Roman"/>
          <w:sz w:val="28"/>
          <w:szCs w:val="28"/>
          <w:lang w:eastAsia="ja-JP"/>
        </w:rPr>
      </w:pPr>
      <w:r w:rsidRPr="00B85805">
        <w:rPr>
          <w:rFonts w:ascii="Times New Roman" w:eastAsia="MS Mincho" w:hAnsi="Times New Roman" w:cs="Times New Roman"/>
          <w:sz w:val="28"/>
          <w:szCs w:val="28"/>
          <w:lang w:eastAsia="ja-JP"/>
        </w:rPr>
        <w:t xml:space="preserve">Экспертные системы: основные понятия и определения. Принципы работы экспертных систем. Системы поддержки принятия решений: </w:t>
      </w:r>
      <w:r w:rsidRPr="00B85805">
        <w:rPr>
          <w:rFonts w:ascii="Times New Roman" w:eastAsia="MS Mincho" w:hAnsi="Times New Roman" w:cs="Times New Roman"/>
          <w:sz w:val="28"/>
          <w:szCs w:val="28"/>
          <w:lang w:eastAsia="ja-JP"/>
        </w:rPr>
        <w:lastRenderedPageBreak/>
        <w:t>основные понятия и определения. Методы их работы. Системы моделирования и прогнозирования: основные понятия и определения. Методы их работы. Использование экспертных систем, систем поддержки принятия решений, систем моделирования и прогнозирования в сфере менеджмента.</w:t>
      </w:r>
    </w:p>
    <w:p w:rsidR="00B85805" w:rsidRPr="005E4AF5" w:rsidRDefault="00B85805" w:rsidP="00B85805">
      <w:pPr>
        <w:pStyle w:val="a7"/>
        <w:ind w:firstLine="708"/>
        <w:jc w:val="both"/>
        <w:rPr>
          <w:b w:val="0"/>
          <w:szCs w:val="28"/>
        </w:rPr>
      </w:pPr>
      <w:r w:rsidRPr="005E4AF5">
        <w:rPr>
          <w:b w:val="0"/>
          <w:szCs w:val="28"/>
        </w:rPr>
        <w:t>Организация автоматизированного обмена информацией. Распределенный подход к информационным ресурсам. Электронный обмен данными и электронная почта, телеконференции, доступ к публичным архивам в глобальных сетях. Правила электронного обмена данными в управлении, бизнесе (стандарт EDIFACT).</w:t>
      </w:r>
    </w:p>
    <w:p w:rsidR="00397F8C" w:rsidRPr="00C7107B" w:rsidRDefault="00397F8C" w:rsidP="00397F8C">
      <w:pPr>
        <w:widowControl w:val="0"/>
        <w:spacing w:after="0" w:line="240" w:lineRule="auto"/>
        <w:ind w:firstLine="709"/>
        <w:jc w:val="both"/>
        <w:rPr>
          <w:rFonts w:ascii="Times New Roman" w:eastAsia="MS Mincho" w:hAnsi="Times New Roman" w:cs="Times New Roman"/>
          <w:sz w:val="28"/>
          <w:szCs w:val="28"/>
          <w:lang w:eastAsia="ja-JP"/>
        </w:rPr>
      </w:pPr>
    </w:p>
    <w:p w:rsidR="00397F8C" w:rsidRPr="00924F1F" w:rsidRDefault="00397F8C" w:rsidP="00397F8C">
      <w:pPr>
        <w:pStyle w:val="a3"/>
        <w:widowControl w:val="0"/>
        <w:spacing w:before="0" w:beforeAutospacing="0" w:after="0" w:afterAutospacing="0"/>
        <w:ind w:firstLine="709"/>
        <w:jc w:val="both"/>
        <w:rPr>
          <w:color w:val="000000"/>
          <w:sz w:val="28"/>
          <w:szCs w:val="28"/>
        </w:rPr>
      </w:pPr>
      <w:r w:rsidRPr="00924F1F">
        <w:rPr>
          <w:b/>
          <w:color w:val="000000"/>
          <w:sz w:val="28"/>
          <w:szCs w:val="28"/>
        </w:rPr>
        <w:t xml:space="preserve">В результате освоения дисциплины </w:t>
      </w:r>
      <w:r w:rsidRPr="00924F1F">
        <w:rPr>
          <w:color w:val="000000"/>
          <w:sz w:val="28"/>
          <w:szCs w:val="28"/>
        </w:rPr>
        <w:t>обучающийся должен обладать следующ</w:t>
      </w:r>
      <w:r>
        <w:rPr>
          <w:color w:val="000000"/>
          <w:sz w:val="28"/>
          <w:szCs w:val="28"/>
        </w:rPr>
        <w:t>ими</w:t>
      </w:r>
      <w:r w:rsidRPr="00924F1F">
        <w:rPr>
          <w:color w:val="000000"/>
          <w:sz w:val="28"/>
          <w:szCs w:val="28"/>
        </w:rPr>
        <w:t xml:space="preserve"> компетенци</w:t>
      </w:r>
      <w:r>
        <w:rPr>
          <w:color w:val="000000"/>
          <w:sz w:val="28"/>
          <w:szCs w:val="28"/>
        </w:rPr>
        <w:t>ями</w:t>
      </w:r>
      <w:r w:rsidRPr="00924F1F">
        <w:rPr>
          <w:color w:val="000000"/>
          <w:sz w:val="28"/>
          <w:szCs w:val="28"/>
        </w:rPr>
        <w:t>:</w:t>
      </w:r>
    </w:p>
    <w:p w:rsidR="000F2BAE" w:rsidRDefault="00397F8C" w:rsidP="00397F8C">
      <w:pPr>
        <w:pStyle w:val="a3"/>
        <w:widowControl w:val="0"/>
        <w:spacing w:before="0" w:beforeAutospacing="0" w:after="0" w:afterAutospacing="0"/>
        <w:ind w:firstLine="709"/>
        <w:jc w:val="both"/>
        <w:rPr>
          <w:sz w:val="28"/>
          <w:szCs w:val="28"/>
        </w:rPr>
      </w:pPr>
      <w:proofErr w:type="gramStart"/>
      <w:r>
        <w:rPr>
          <w:color w:val="000000"/>
          <w:sz w:val="28"/>
          <w:szCs w:val="27"/>
        </w:rPr>
        <w:t>О</w:t>
      </w:r>
      <w:r w:rsidRPr="00AF308A">
        <w:rPr>
          <w:color w:val="000000"/>
          <w:sz w:val="28"/>
          <w:szCs w:val="27"/>
        </w:rPr>
        <w:t>ПК-1:</w:t>
      </w:r>
      <w:r>
        <w:rPr>
          <w:color w:val="000000"/>
          <w:sz w:val="28"/>
          <w:szCs w:val="27"/>
        </w:rPr>
        <w:t xml:space="preserve"> </w:t>
      </w:r>
      <w:r w:rsidRPr="00397F8C">
        <w:rPr>
          <w:sz w:val="28"/>
          <w:szCs w:val="28"/>
        </w:rPr>
        <w:t>владением навыками поиска, анализа и использования нормативных и правовых документов в своей профессиональной деятельности</w:t>
      </w:r>
      <w:r w:rsidRPr="00E43032">
        <w:rPr>
          <w:color w:val="000000"/>
          <w:sz w:val="28"/>
          <w:szCs w:val="27"/>
        </w:rPr>
        <w:t xml:space="preserve"> </w:t>
      </w:r>
      <w:r>
        <w:rPr>
          <w:color w:val="000000"/>
          <w:sz w:val="28"/>
          <w:szCs w:val="27"/>
        </w:rPr>
        <w:t>(</w:t>
      </w:r>
      <w:r w:rsidRPr="00681D94">
        <w:rPr>
          <w:i/>
          <w:sz w:val="28"/>
          <w:szCs w:val="28"/>
        </w:rPr>
        <w:t>знать</w:t>
      </w:r>
      <w:r>
        <w:rPr>
          <w:i/>
          <w:sz w:val="28"/>
          <w:szCs w:val="28"/>
        </w:rPr>
        <w:t xml:space="preserve"> </w:t>
      </w:r>
      <w:r w:rsidRPr="00D01AD5">
        <w:rPr>
          <w:sz w:val="28"/>
          <w:szCs w:val="28"/>
        </w:rPr>
        <w:t>роль и значение информации и информационных технологий в развитии современного общества и экономических знаний</w:t>
      </w:r>
      <w:r w:rsidRPr="00971547">
        <w:rPr>
          <w:sz w:val="28"/>
          <w:szCs w:val="28"/>
        </w:rPr>
        <w:t>;</w:t>
      </w:r>
      <w:r>
        <w:rPr>
          <w:sz w:val="28"/>
          <w:szCs w:val="28"/>
        </w:rPr>
        <w:t xml:space="preserve"> </w:t>
      </w:r>
      <w:r w:rsidRPr="00D01AD5">
        <w:rPr>
          <w:sz w:val="28"/>
          <w:szCs w:val="28"/>
        </w:rPr>
        <w:t>информационно-коммуникационные технологии</w:t>
      </w:r>
      <w:r w:rsidRPr="00971547">
        <w:rPr>
          <w:sz w:val="28"/>
          <w:szCs w:val="28"/>
        </w:rPr>
        <w:t>;</w:t>
      </w:r>
      <w:r>
        <w:rPr>
          <w:sz w:val="28"/>
          <w:szCs w:val="28"/>
        </w:rPr>
        <w:t xml:space="preserve"> </w:t>
      </w:r>
      <w:r w:rsidRPr="00AF308A">
        <w:rPr>
          <w:i/>
          <w:sz w:val="28"/>
          <w:szCs w:val="28"/>
        </w:rPr>
        <w:t>уметь</w:t>
      </w:r>
      <w:r>
        <w:rPr>
          <w:i/>
          <w:sz w:val="28"/>
          <w:szCs w:val="28"/>
        </w:rPr>
        <w:t xml:space="preserve"> </w:t>
      </w:r>
      <w:r w:rsidR="000F2BAE" w:rsidRPr="000F2BAE">
        <w:rPr>
          <w:sz w:val="28"/>
          <w:szCs w:val="28"/>
        </w:rPr>
        <w:t>осуществлять обоснованный выбор инструментальных средств информационных технологий для поиска, анализа и использования нормативных и правовых документов в профессиональной деятельности</w:t>
      </w:r>
      <w:r>
        <w:rPr>
          <w:sz w:val="28"/>
        </w:rPr>
        <w:t>;</w:t>
      </w:r>
      <w:proofErr w:type="gramEnd"/>
      <w:r>
        <w:rPr>
          <w:sz w:val="28"/>
        </w:rPr>
        <w:t xml:space="preserve"> </w:t>
      </w:r>
      <w:r w:rsidRPr="00AF308A">
        <w:rPr>
          <w:i/>
          <w:sz w:val="28"/>
          <w:szCs w:val="28"/>
        </w:rPr>
        <w:t xml:space="preserve">владеть </w:t>
      </w:r>
      <w:r>
        <w:rPr>
          <w:i/>
          <w:sz w:val="28"/>
          <w:szCs w:val="28"/>
        </w:rPr>
        <w:t xml:space="preserve">навыками </w:t>
      </w:r>
      <w:r w:rsidR="000F2BAE" w:rsidRPr="000F2BAE">
        <w:rPr>
          <w:sz w:val="28"/>
          <w:szCs w:val="28"/>
        </w:rPr>
        <w:t>использования инструментальных средств информационных технологий для поиска, анализа и использования нормативных и правовых документов в профессиональной деятельности</w:t>
      </w:r>
      <w:r w:rsidR="000F2BAE">
        <w:rPr>
          <w:sz w:val="28"/>
          <w:szCs w:val="28"/>
        </w:rPr>
        <w:t>);</w:t>
      </w:r>
    </w:p>
    <w:p w:rsidR="000F2BAE" w:rsidRDefault="000F2BAE" w:rsidP="00397F8C">
      <w:pPr>
        <w:pStyle w:val="a3"/>
        <w:widowControl w:val="0"/>
        <w:spacing w:before="0" w:beforeAutospacing="0" w:after="0" w:afterAutospacing="0"/>
        <w:ind w:firstLine="709"/>
        <w:jc w:val="both"/>
        <w:rPr>
          <w:sz w:val="28"/>
          <w:szCs w:val="28"/>
        </w:rPr>
      </w:pPr>
      <w:proofErr w:type="gramStart"/>
      <w:r>
        <w:rPr>
          <w:sz w:val="28"/>
        </w:rPr>
        <w:t xml:space="preserve">ОПК-7: </w:t>
      </w:r>
      <w:r w:rsidRPr="000F2BAE">
        <w:rPr>
          <w:sz w:val="28"/>
          <w:szCs w:val="28"/>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Pr>
          <w:sz w:val="28"/>
          <w:szCs w:val="28"/>
        </w:rPr>
        <w:t xml:space="preserve"> </w:t>
      </w:r>
      <w:r>
        <w:rPr>
          <w:color w:val="000000"/>
          <w:sz w:val="28"/>
          <w:szCs w:val="27"/>
        </w:rPr>
        <w:t>(</w:t>
      </w:r>
      <w:r w:rsidRPr="00681D94">
        <w:rPr>
          <w:i/>
          <w:sz w:val="28"/>
          <w:szCs w:val="28"/>
        </w:rPr>
        <w:t>знать</w:t>
      </w:r>
      <w:r>
        <w:rPr>
          <w:i/>
          <w:sz w:val="28"/>
          <w:szCs w:val="28"/>
        </w:rPr>
        <w:t xml:space="preserve"> </w:t>
      </w:r>
      <w:r w:rsidR="0075237F" w:rsidRPr="0075237F">
        <w:rPr>
          <w:sz w:val="28"/>
          <w:szCs w:val="28"/>
        </w:rPr>
        <w:t>информационно-коммуникационные технологии</w:t>
      </w:r>
      <w:r w:rsidRPr="00971547">
        <w:rPr>
          <w:sz w:val="28"/>
          <w:szCs w:val="28"/>
        </w:rPr>
        <w:t>;</w:t>
      </w:r>
      <w:r>
        <w:rPr>
          <w:sz w:val="28"/>
          <w:szCs w:val="28"/>
        </w:rPr>
        <w:t xml:space="preserve"> </w:t>
      </w:r>
      <w:r w:rsidR="0075237F" w:rsidRPr="0075237F">
        <w:rPr>
          <w:sz w:val="28"/>
          <w:szCs w:val="28"/>
        </w:rPr>
        <w:t>информационную и библиографическую культуру</w:t>
      </w:r>
      <w:r w:rsidRPr="00971547">
        <w:rPr>
          <w:sz w:val="28"/>
          <w:szCs w:val="28"/>
        </w:rPr>
        <w:t>;</w:t>
      </w:r>
      <w:r w:rsidR="0075237F">
        <w:rPr>
          <w:sz w:val="28"/>
          <w:szCs w:val="28"/>
        </w:rPr>
        <w:t xml:space="preserve"> </w:t>
      </w:r>
      <w:r w:rsidR="0075237F" w:rsidRPr="0075237F">
        <w:rPr>
          <w:sz w:val="28"/>
          <w:szCs w:val="28"/>
        </w:rPr>
        <w:t>основные требования к информационной безопасности информационных систем;</w:t>
      </w:r>
      <w:r>
        <w:rPr>
          <w:sz w:val="28"/>
          <w:szCs w:val="28"/>
        </w:rPr>
        <w:t xml:space="preserve"> </w:t>
      </w:r>
      <w:r w:rsidRPr="00AF308A">
        <w:rPr>
          <w:i/>
          <w:sz w:val="28"/>
          <w:szCs w:val="28"/>
        </w:rPr>
        <w:t>уметь</w:t>
      </w:r>
      <w:r>
        <w:rPr>
          <w:i/>
          <w:sz w:val="28"/>
          <w:szCs w:val="28"/>
        </w:rPr>
        <w:t xml:space="preserve"> </w:t>
      </w:r>
      <w:r w:rsidR="0075237F" w:rsidRPr="0075237F">
        <w:rPr>
          <w:sz w:val="28"/>
          <w:szCs w:val="28"/>
        </w:rPr>
        <w:t>применять информационные технологии для решения управленческих задач, с учетом основных требований информационной безопасности</w:t>
      </w:r>
      <w:r w:rsidRPr="0075237F">
        <w:rPr>
          <w:sz w:val="28"/>
          <w:szCs w:val="28"/>
        </w:rPr>
        <w:t>;</w:t>
      </w:r>
      <w:proofErr w:type="gramEnd"/>
      <w:r w:rsidRPr="0075237F">
        <w:rPr>
          <w:sz w:val="28"/>
          <w:szCs w:val="28"/>
        </w:rPr>
        <w:t xml:space="preserve"> </w:t>
      </w:r>
      <w:r w:rsidRPr="00AF308A">
        <w:rPr>
          <w:i/>
          <w:sz w:val="28"/>
          <w:szCs w:val="28"/>
        </w:rPr>
        <w:t xml:space="preserve">владеть </w:t>
      </w:r>
      <w:r>
        <w:rPr>
          <w:i/>
          <w:sz w:val="28"/>
          <w:szCs w:val="28"/>
        </w:rPr>
        <w:t xml:space="preserve">навыками </w:t>
      </w:r>
      <w:r w:rsidR="0075237F" w:rsidRPr="0075237F">
        <w:rPr>
          <w:sz w:val="28"/>
          <w:szCs w:val="28"/>
        </w:rPr>
        <w:t>работы с компьютером как средством управления информацией и решения стандартных задач профессиональной деятельности</w:t>
      </w:r>
      <w:r>
        <w:rPr>
          <w:sz w:val="28"/>
          <w:szCs w:val="28"/>
        </w:rPr>
        <w:t>);</w:t>
      </w:r>
    </w:p>
    <w:p w:rsidR="00397F8C" w:rsidRDefault="000F2BAE" w:rsidP="00397F8C">
      <w:pPr>
        <w:pStyle w:val="a3"/>
        <w:widowControl w:val="0"/>
        <w:spacing w:before="0" w:beforeAutospacing="0" w:after="0" w:afterAutospacing="0"/>
        <w:ind w:firstLine="709"/>
        <w:jc w:val="both"/>
        <w:rPr>
          <w:sz w:val="28"/>
        </w:rPr>
      </w:pPr>
      <w:r>
        <w:rPr>
          <w:sz w:val="28"/>
        </w:rPr>
        <w:t xml:space="preserve">ПК-11: </w:t>
      </w:r>
      <w:r w:rsidRPr="000F2BAE">
        <w:rPr>
          <w:sz w:val="28"/>
          <w:szCs w:val="28"/>
        </w:rPr>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w:t>
      </w:r>
      <w:r>
        <w:rPr>
          <w:sz w:val="28"/>
        </w:rPr>
        <w:t xml:space="preserve"> </w:t>
      </w:r>
      <w:r>
        <w:rPr>
          <w:color w:val="000000"/>
          <w:sz w:val="28"/>
          <w:szCs w:val="27"/>
        </w:rPr>
        <w:t>(</w:t>
      </w:r>
      <w:r w:rsidRPr="00681D94">
        <w:rPr>
          <w:i/>
          <w:sz w:val="28"/>
          <w:szCs w:val="28"/>
        </w:rPr>
        <w:t>знать</w:t>
      </w:r>
      <w:r>
        <w:rPr>
          <w:i/>
          <w:sz w:val="28"/>
          <w:szCs w:val="28"/>
        </w:rPr>
        <w:t xml:space="preserve"> </w:t>
      </w:r>
      <w:r w:rsidR="008B0618" w:rsidRPr="008B0618">
        <w:rPr>
          <w:sz w:val="28"/>
          <w:szCs w:val="28"/>
        </w:rPr>
        <w:t>основные понятия и современные принципы работы в корпоративных информационных системах и базах данных</w:t>
      </w:r>
      <w:r w:rsidRPr="00971547">
        <w:rPr>
          <w:sz w:val="28"/>
          <w:szCs w:val="28"/>
        </w:rPr>
        <w:t>;</w:t>
      </w:r>
      <w:r>
        <w:rPr>
          <w:sz w:val="28"/>
          <w:szCs w:val="28"/>
        </w:rPr>
        <w:t xml:space="preserve"> </w:t>
      </w:r>
      <w:r w:rsidRPr="008B0618">
        <w:rPr>
          <w:i/>
          <w:sz w:val="28"/>
          <w:szCs w:val="28"/>
        </w:rPr>
        <w:t>уметь</w:t>
      </w:r>
      <w:r w:rsidRPr="008B0618">
        <w:rPr>
          <w:sz w:val="28"/>
          <w:szCs w:val="28"/>
        </w:rPr>
        <w:t xml:space="preserve"> </w:t>
      </w:r>
      <w:r w:rsidR="008B0618" w:rsidRPr="008B0618">
        <w:rPr>
          <w:sz w:val="28"/>
          <w:szCs w:val="28"/>
        </w:rPr>
        <w:t>работать с информацией в глобальных компьютерных сетях и корпоративных информационных системах</w:t>
      </w:r>
      <w:r w:rsidRPr="008B0618">
        <w:rPr>
          <w:sz w:val="28"/>
          <w:szCs w:val="28"/>
        </w:rPr>
        <w:t>;</w:t>
      </w:r>
      <w:r>
        <w:rPr>
          <w:sz w:val="28"/>
        </w:rPr>
        <w:t xml:space="preserve"> </w:t>
      </w:r>
      <w:r w:rsidRPr="00AF308A">
        <w:rPr>
          <w:i/>
          <w:sz w:val="28"/>
          <w:szCs w:val="28"/>
        </w:rPr>
        <w:t xml:space="preserve">владеть </w:t>
      </w:r>
      <w:r>
        <w:rPr>
          <w:i/>
          <w:sz w:val="28"/>
          <w:szCs w:val="28"/>
        </w:rPr>
        <w:t xml:space="preserve">навыками </w:t>
      </w:r>
      <w:r w:rsidR="008B0618" w:rsidRPr="008B0618">
        <w:rPr>
          <w:sz w:val="28"/>
          <w:szCs w:val="28"/>
        </w:rPr>
        <w:t>ведения баз данных по различным показателям и формирования информационного обеспечения</w:t>
      </w:r>
      <w:r>
        <w:rPr>
          <w:sz w:val="28"/>
          <w:szCs w:val="28"/>
        </w:rPr>
        <w:t>)</w:t>
      </w:r>
      <w:r w:rsidR="00397F8C">
        <w:rPr>
          <w:sz w:val="28"/>
        </w:rPr>
        <w:t>.</w:t>
      </w:r>
    </w:p>
    <w:p w:rsidR="00397F8C" w:rsidRDefault="00397F8C" w:rsidP="00397F8C">
      <w:pPr>
        <w:pStyle w:val="a3"/>
        <w:widowControl w:val="0"/>
        <w:spacing w:before="0" w:beforeAutospacing="0" w:after="0" w:afterAutospacing="0"/>
        <w:ind w:firstLine="709"/>
        <w:jc w:val="both"/>
        <w:rPr>
          <w:sz w:val="28"/>
          <w:szCs w:val="28"/>
        </w:rPr>
      </w:pPr>
    </w:p>
    <w:p w:rsidR="00397F8C" w:rsidRDefault="00397F8C" w:rsidP="00397F8C">
      <w:pPr>
        <w:spacing w:after="0" w:line="240" w:lineRule="auto"/>
        <w:ind w:firstLine="709"/>
        <w:jc w:val="both"/>
        <w:rPr>
          <w:rFonts w:ascii="Times New Roman" w:hAnsi="Times New Roman"/>
          <w:b/>
          <w:sz w:val="28"/>
          <w:szCs w:val="28"/>
        </w:rPr>
      </w:pPr>
      <w:r w:rsidRPr="00AC73A1">
        <w:rPr>
          <w:rFonts w:ascii="Times New Roman" w:hAnsi="Times New Roman"/>
          <w:b/>
          <w:sz w:val="28"/>
          <w:szCs w:val="28"/>
        </w:rPr>
        <w:lastRenderedPageBreak/>
        <w:t>Образовательные технологии:</w:t>
      </w:r>
      <w:r>
        <w:rPr>
          <w:rFonts w:ascii="Times New Roman" w:hAnsi="Times New Roman"/>
          <w:b/>
          <w:sz w:val="28"/>
          <w:szCs w:val="28"/>
        </w:rPr>
        <w:t xml:space="preserve"> </w:t>
      </w:r>
    </w:p>
    <w:p w:rsidR="00397F8C" w:rsidRDefault="00397F8C" w:rsidP="00397F8C">
      <w:pPr>
        <w:pStyle w:val="a3"/>
        <w:widowControl w:val="0"/>
        <w:spacing w:before="0" w:beforeAutospacing="0" w:after="0" w:afterAutospacing="0"/>
        <w:rPr>
          <w:b/>
          <w:color w:val="000000"/>
          <w:sz w:val="27"/>
          <w:szCs w:val="27"/>
        </w:rPr>
      </w:pPr>
    </w:p>
    <w:p w:rsidR="00397F8C" w:rsidRPr="008E3EF7" w:rsidRDefault="00397F8C" w:rsidP="00397F8C">
      <w:pPr>
        <w:pStyle w:val="a3"/>
        <w:widowControl w:val="0"/>
        <w:spacing w:before="0" w:beforeAutospacing="0" w:after="0" w:afterAutospacing="0"/>
        <w:ind w:firstLine="709"/>
        <w:jc w:val="both"/>
        <w:rPr>
          <w:sz w:val="28"/>
          <w:szCs w:val="28"/>
        </w:rPr>
      </w:pPr>
      <w:r w:rsidRPr="008E3EF7">
        <w:rPr>
          <w:sz w:val="28"/>
          <w:szCs w:val="28"/>
        </w:rPr>
        <w:t>В преподавании дисциплины «Информационные технологии</w:t>
      </w:r>
      <w:r w:rsidR="008B0618">
        <w:rPr>
          <w:sz w:val="28"/>
          <w:szCs w:val="28"/>
        </w:rPr>
        <w:t xml:space="preserve"> в менеджменте</w:t>
      </w:r>
      <w:r w:rsidRPr="008E3EF7">
        <w:rPr>
          <w:sz w:val="28"/>
          <w:szCs w:val="28"/>
        </w:rPr>
        <w:t xml:space="preserve">» применяются разнообразные интерактивные образовательные технологии в зависимости от вида и цели учебного занятия. </w:t>
      </w:r>
    </w:p>
    <w:p w:rsidR="00397F8C" w:rsidRPr="008E3EF7" w:rsidRDefault="00397F8C" w:rsidP="00397F8C">
      <w:pPr>
        <w:pStyle w:val="a3"/>
        <w:widowControl w:val="0"/>
        <w:spacing w:before="0" w:beforeAutospacing="0" w:after="0" w:afterAutospacing="0"/>
        <w:ind w:firstLine="709"/>
        <w:jc w:val="both"/>
        <w:rPr>
          <w:sz w:val="28"/>
          <w:szCs w:val="28"/>
        </w:rPr>
      </w:pPr>
      <w:r w:rsidRPr="008E3EF7">
        <w:rPr>
          <w:sz w:val="28"/>
          <w:szCs w:val="28"/>
        </w:rPr>
        <w:t xml:space="preserve">Теоретический материал излагается на лекционных занятиях в форме проблемно-ориентированных лекций. </w:t>
      </w:r>
    </w:p>
    <w:p w:rsidR="00397F8C" w:rsidRPr="008E3EF7" w:rsidRDefault="00397F8C" w:rsidP="00397F8C">
      <w:pPr>
        <w:pStyle w:val="a3"/>
        <w:widowControl w:val="0"/>
        <w:spacing w:before="0" w:beforeAutospacing="0" w:after="0" w:afterAutospacing="0"/>
        <w:ind w:firstLine="709"/>
        <w:jc w:val="both"/>
        <w:rPr>
          <w:sz w:val="28"/>
          <w:szCs w:val="28"/>
        </w:rPr>
      </w:pPr>
      <w:r w:rsidRPr="008E3EF7">
        <w:rPr>
          <w:sz w:val="28"/>
          <w:szCs w:val="28"/>
        </w:rPr>
        <w:t>Лабораторные занятия по дисциплине «Информационные технологии</w:t>
      </w:r>
      <w:r w:rsidR="008B0618">
        <w:rPr>
          <w:sz w:val="28"/>
          <w:szCs w:val="28"/>
        </w:rPr>
        <w:t xml:space="preserve"> в менеджменте</w:t>
      </w:r>
      <w:r w:rsidRPr="008E3EF7">
        <w:rPr>
          <w:sz w:val="28"/>
          <w:szCs w:val="28"/>
        </w:rPr>
        <w:t>» ориентированы на закрепление теоретического материала, изложенного на лекционных занятиях, а также на приобретение дополнительных знаний, умений и практических навыков осуществления аналитической  и профессиональной деятельности с применением интерактивных форм обучения (моделирования деловых ситуаций, подготовка презентаций, создание базы данных и др.).</w:t>
      </w:r>
    </w:p>
    <w:p w:rsidR="00397F8C" w:rsidRDefault="00397F8C" w:rsidP="00397F8C">
      <w:pPr>
        <w:spacing w:after="0" w:line="240" w:lineRule="auto"/>
        <w:jc w:val="both"/>
        <w:rPr>
          <w:rFonts w:ascii="Times New Roman" w:hAnsi="Times New Roman" w:cs="Times New Roman"/>
          <w:b/>
          <w:color w:val="000000"/>
          <w:sz w:val="27"/>
          <w:szCs w:val="27"/>
        </w:rPr>
      </w:pPr>
    </w:p>
    <w:p w:rsidR="00397F8C" w:rsidRDefault="00397F8C" w:rsidP="00397F8C">
      <w:pPr>
        <w:spacing w:after="0" w:line="240" w:lineRule="auto"/>
        <w:jc w:val="both"/>
      </w:pPr>
      <w:r w:rsidRPr="008E3EF7">
        <w:rPr>
          <w:rFonts w:ascii="Times New Roman" w:hAnsi="Times New Roman" w:cs="Times New Roman"/>
          <w:b/>
          <w:color w:val="000000"/>
          <w:sz w:val="28"/>
          <w:szCs w:val="28"/>
        </w:rPr>
        <w:t>Составитель:</w:t>
      </w:r>
      <w:r w:rsidRPr="008E3EF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 Е. Хохлова</w:t>
      </w:r>
      <w:r w:rsidRPr="008E3EF7">
        <w:rPr>
          <w:rFonts w:ascii="Times New Roman" w:hAnsi="Times New Roman" w:cs="Times New Roman"/>
          <w:color w:val="000000"/>
          <w:sz w:val="28"/>
          <w:szCs w:val="28"/>
        </w:rPr>
        <w:t>, кафедра информатики и естественнонаучных дисциплин.</w:t>
      </w:r>
    </w:p>
    <w:p w:rsidR="00054DD6" w:rsidRDefault="00054DD6"/>
    <w:sectPr w:rsidR="00054DD6" w:rsidSect="00986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10D70"/>
    <w:multiLevelType w:val="hybridMultilevel"/>
    <w:tmpl w:val="5CDE1C60"/>
    <w:lvl w:ilvl="0" w:tplc="9C9802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813BB5"/>
    <w:multiLevelType w:val="hybridMultilevel"/>
    <w:tmpl w:val="A5D0CF6C"/>
    <w:lvl w:ilvl="0" w:tplc="2298A424">
      <w:start w:val="1"/>
      <w:numFmt w:val="bullet"/>
      <w:lvlText w:val=""/>
      <w:lvlJc w:val="left"/>
      <w:pPr>
        <w:tabs>
          <w:tab w:val="num" w:pos="723"/>
        </w:tabs>
        <w:ind w:left="723"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97F8C"/>
    <w:rsid w:val="00054DD6"/>
    <w:rsid w:val="000C429D"/>
    <w:rsid w:val="000F2BAE"/>
    <w:rsid w:val="00397F8C"/>
    <w:rsid w:val="0075237F"/>
    <w:rsid w:val="008B0618"/>
    <w:rsid w:val="00A602E3"/>
    <w:rsid w:val="00B85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7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97F8C"/>
    <w:pPr>
      <w:spacing w:after="0" w:line="240" w:lineRule="auto"/>
      <w:ind w:left="720"/>
      <w:contextualSpacing/>
    </w:pPr>
    <w:rPr>
      <w:rFonts w:ascii="Calibri" w:eastAsia="Times New Roman" w:hAnsi="Calibri" w:cs="Times New Roman"/>
      <w:sz w:val="20"/>
      <w:szCs w:val="20"/>
      <w:lang w:eastAsia="ru-RU"/>
    </w:rPr>
  </w:style>
  <w:style w:type="paragraph" w:styleId="a5">
    <w:name w:val="Plain Text"/>
    <w:basedOn w:val="a"/>
    <w:link w:val="a6"/>
    <w:rsid w:val="00397F8C"/>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397F8C"/>
    <w:rPr>
      <w:rFonts w:ascii="Courier New" w:eastAsia="Times New Roman" w:hAnsi="Courier New" w:cs="Times New Roman"/>
      <w:sz w:val="20"/>
      <w:szCs w:val="20"/>
      <w:lang w:eastAsia="ru-RU"/>
    </w:rPr>
  </w:style>
  <w:style w:type="paragraph" w:customStyle="1" w:styleId="3">
    <w:name w:val="заголовок 3"/>
    <w:basedOn w:val="a"/>
    <w:next w:val="a"/>
    <w:rsid w:val="00B85805"/>
    <w:pPr>
      <w:keepNext/>
      <w:spacing w:after="0" w:line="240" w:lineRule="auto"/>
      <w:jc w:val="center"/>
    </w:pPr>
    <w:rPr>
      <w:rFonts w:ascii="Times New Roman" w:eastAsia="Times New Roman" w:hAnsi="Times New Roman" w:cs="Times New Roman"/>
      <w:b/>
      <w:sz w:val="28"/>
      <w:szCs w:val="20"/>
      <w:lang w:eastAsia="ru-RU"/>
    </w:rPr>
  </w:style>
  <w:style w:type="paragraph" w:styleId="a7">
    <w:name w:val="Body Text"/>
    <w:basedOn w:val="a"/>
    <w:link w:val="a8"/>
    <w:rsid w:val="00B85805"/>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rsid w:val="00B85805"/>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1599</Words>
  <Characters>9116</Characters>
  <Application>Microsoft Office Word</Application>
  <DocSecurity>0</DocSecurity>
  <Lines>75</Lines>
  <Paragraphs>21</Paragraphs>
  <ScaleCrop>false</ScaleCrop>
  <Company>-</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yuehohlova</dc:creator>
  <cp:keywords/>
  <dc:description/>
  <cp:lastModifiedBy>YUEHohlova</cp:lastModifiedBy>
  <cp:revision>6</cp:revision>
  <dcterms:created xsi:type="dcterms:W3CDTF">2018-03-01T00:33:00Z</dcterms:created>
  <dcterms:modified xsi:type="dcterms:W3CDTF">2018-03-21T11:28:00Z</dcterms:modified>
</cp:coreProperties>
</file>