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C7" w:rsidRPr="006F116E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66AC7" w:rsidRPr="006F116E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C7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F51064" w:rsidRPr="00F51064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F51064" w:rsidRPr="00F51064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F51064" w:rsidRPr="00F51064">
        <w:rPr>
          <w:rFonts w:ascii="Times New Roman" w:hAnsi="Times New Roman" w:cs="Times New Roman"/>
          <w:sz w:val="28"/>
          <w:szCs w:val="32"/>
        </w:rPr>
        <w:t>.В.ОД.6.6</w:t>
      </w:r>
      <w:r w:rsidRPr="00321DE2">
        <w:rPr>
          <w:rFonts w:ascii="Times New Roman" w:hAnsi="Times New Roman" w:cs="Times New Roman"/>
          <w:sz w:val="32"/>
          <w:szCs w:val="40"/>
        </w:rPr>
        <w:t xml:space="preserve"> </w:t>
      </w:r>
      <w:r w:rsidR="00600483">
        <w:rPr>
          <w:rFonts w:ascii="Times New Roman" w:hAnsi="Times New Roman" w:cs="Times New Roman"/>
          <w:sz w:val="28"/>
          <w:szCs w:val="28"/>
        </w:rPr>
        <w:t>Управление проектами</w:t>
      </w:r>
    </w:p>
    <w:p w:rsidR="00C66AC7" w:rsidRPr="00321DE2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AE4194">
        <w:rPr>
          <w:rFonts w:ascii="Times New Roman" w:hAnsi="Times New Roman" w:cs="Times New Roman"/>
          <w:sz w:val="28"/>
          <w:szCs w:val="28"/>
        </w:rPr>
        <w:t>5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E4194">
        <w:rPr>
          <w:rFonts w:ascii="Times New Roman" w:hAnsi="Times New Roman" w:cs="Times New Roman"/>
          <w:sz w:val="28"/>
          <w:szCs w:val="28"/>
        </w:rPr>
        <w:t>108</w:t>
      </w:r>
    </w:p>
    <w:p w:rsidR="00C66AC7" w:rsidRPr="00113139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AE4194">
        <w:rPr>
          <w:rFonts w:ascii="Times New Roman" w:hAnsi="Times New Roman"/>
          <w:sz w:val="28"/>
          <w:szCs w:val="28"/>
        </w:rPr>
        <w:t>3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334846">
        <w:rPr>
          <w:rFonts w:ascii="Times New Roman" w:hAnsi="Times New Roman" w:cs="Times New Roman"/>
          <w:sz w:val="28"/>
          <w:szCs w:val="28"/>
        </w:rPr>
        <w:t>+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AE4194">
        <w:rPr>
          <w:rFonts w:ascii="Times New Roman" w:hAnsi="Times New Roman" w:cs="Times New Roman"/>
          <w:sz w:val="28"/>
          <w:szCs w:val="28"/>
        </w:rPr>
        <w:t>экзамен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F51064" w:rsidRPr="00E32E23" w:rsidRDefault="00F51064" w:rsidP="00F5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32E23">
        <w:rPr>
          <w:rFonts w:ascii="Times New Roman" w:hAnsi="Times New Roman" w:cs="Times New Roman"/>
          <w:sz w:val="28"/>
          <w:szCs w:val="32"/>
        </w:rPr>
        <w:t xml:space="preserve">Дисциплина относится к дисциплинам </w:t>
      </w:r>
      <w:r>
        <w:rPr>
          <w:rFonts w:ascii="Times New Roman" w:hAnsi="Times New Roman" w:cs="Times New Roman"/>
          <w:sz w:val="28"/>
          <w:szCs w:val="32"/>
        </w:rPr>
        <w:t>профиля</w:t>
      </w:r>
      <w:r w:rsidRPr="00E32E2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обязательных дисциплин вариативной </w:t>
      </w:r>
      <w:r w:rsidRPr="00E32E23">
        <w:rPr>
          <w:rFonts w:ascii="Times New Roman" w:hAnsi="Times New Roman" w:cs="Times New Roman"/>
          <w:sz w:val="28"/>
          <w:szCs w:val="32"/>
        </w:rPr>
        <w:t>части базового блока Дисциплины (модули) Б</w:t>
      </w:r>
      <w:proofErr w:type="gramStart"/>
      <w:r w:rsidRPr="00E32E2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E32E23">
        <w:rPr>
          <w:rFonts w:ascii="Times New Roman" w:hAnsi="Times New Roman" w:cs="Times New Roman"/>
          <w:sz w:val="28"/>
          <w:szCs w:val="32"/>
        </w:rPr>
        <w:t>.В.</w:t>
      </w:r>
      <w:r>
        <w:rPr>
          <w:rFonts w:ascii="Times New Roman" w:hAnsi="Times New Roman" w:cs="Times New Roman"/>
          <w:sz w:val="28"/>
          <w:szCs w:val="32"/>
        </w:rPr>
        <w:t>О</w:t>
      </w:r>
      <w:r w:rsidRPr="00E32E23">
        <w:rPr>
          <w:rFonts w:ascii="Times New Roman" w:hAnsi="Times New Roman" w:cs="Times New Roman"/>
          <w:sz w:val="28"/>
          <w:szCs w:val="32"/>
        </w:rPr>
        <w:t>Д.</w:t>
      </w:r>
      <w:r>
        <w:rPr>
          <w:rFonts w:ascii="Times New Roman" w:hAnsi="Times New Roman" w:cs="Times New Roman"/>
          <w:sz w:val="28"/>
          <w:szCs w:val="32"/>
        </w:rPr>
        <w:t>6.6</w:t>
      </w:r>
      <w:r w:rsidRPr="00E32E23">
        <w:rPr>
          <w:rFonts w:ascii="Times New Roman" w:hAnsi="Times New Roman" w:cs="Times New Roman"/>
          <w:sz w:val="28"/>
          <w:szCs w:val="32"/>
        </w:rPr>
        <w:t xml:space="preserve"> учебного плана подготовки бакалавра по направлению 38.03.02 </w:t>
      </w:r>
      <w:r w:rsidRPr="00E32E23">
        <w:rPr>
          <w:rFonts w:ascii="Times New Roman" w:hAnsi="Times New Roman" w:cs="Times New Roman"/>
          <w:i/>
          <w:sz w:val="28"/>
          <w:szCs w:val="32"/>
        </w:rPr>
        <w:t>Менеджмент</w:t>
      </w:r>
      <w:r w:rsidRPr="00E32E23">
        <w:rPr>
          <w:rFonts w:ascii="Times New Roman" w:hAnsi="Times New Roman" w:cs="Times New Roman"/>
          <w:sz w:val="28"/>
          <w:szCs w:val="32"/>
        </w:rPr>
        <w:t xml:space="preserve"> направленность «Менеджмент организаций».</w:t>
      </w:r>
    </w:p>
    <w:p w:rsidR="001B767F" w:rsidRPr="001B767F" w:rsidRDefault="001B767F" w:rsidP="001B7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1B767F">
        <w:rPr>
          <w:rFonts w:ascii="Times New Roman" w:hAnsi="Times New Roman" w:cs="Times New Roman"/>
          <w:sz w:val="28"/>
          <w:szCs w:val="32"/>
        </w:rPr>
        <w:tab/>
        <w:t xml:space="preserve">Изучение дисциплины </w:t>
      </w:r>
      <w:r w:rsidR="00B576A8">
        <w:rPr>
          <w:rFonts w:ascii="Times New Roman" w:hAnsi="Times New Roman" w:cs="Times New Roman"/>
          <w:sz w:val="28"/>
          <w:szCs w:val="32"/>
        </w:rPr>
        <w:t>«</w:t>
      </w:r>
      <w:r w:rsidR="00B576A8">
        <w:rPr>
          <w:rFonts w:ascii="Times New Roman" w:hAnsi="Times New Roman" w:cs="Times New Roman"/>
          <w:sz w:val="28"/>
          <w:szCs w:val="28"/>
        </w:rPr>
        <w:t>Управление проектами</w:t>
      </w:r>
      <w:r w:rsidR="00B576A8">
        <w:rPr>
          <w:rFonts w:ascii="Times New Roman" w:hAnsi="Times New Roman" w:cs="Times New Roman"/>
          <w:sz w:val="28"/>
          <w:szCs w:val="32"/>
        </w:rPr>
        <w:t xml:space="preserve">» </w:t>
      </w:r>
      <w:r w:rsidRPr="001B767F">
        <w:rPr>
          <w:rFonts w:ascii="Times New Roman" w:hAnsi="Times New Roman" w:cs="Times New Roman"/>
          <w:sz w:val="28"/>
          <w:szCs w:val="32"/>
        </w:rPr>
        <w:t>базируется на знаниях и умениях полученных при изучении дисциплин: «Теория менеджмента (история управленческой мысли, теория организации, организационное поведение)», «Основы бизнеса», «Бизнес-планирование»,</w:t>
      </w:r>
      <w:r>
        <w:rPr>
          <w:rFonts w:ascii="Times New Roman" w:hAnsi="Times New Roman" w:cs="Times New Roman"/>
          <w:sz w:val="28"/>
          <w:szCs w:val="32"/>
        </w:rPr>
        <w:t xml:space="preserve"> а также</w:t>
      </w:r>
      <w:r w:rsidRPr="001B767F">
        <w:rPr>
          <w:rFonts w:ascii="Times New Roman" w:hAnsi="Times New Roman" w:cs="Times New Roman"/>
          <w:sz w:val="28"/>
          <w:szCs w:val="32"/>
        </w:rPr>
        <w:t xml:space="preserve"> практик</w:t>
      </w:r>
      <w:r>
        <w:rPr>
          <w:rFonts w:ascii="Times New Roman" w:hAnsi="Times New Roman" w:cs="Times New Roman"/>
          <w:sz w:val="28"/>
          <w:szCs w:val="32"/>
        </w:rPr>
        <w:t>и</w:t>
      </w:r>
      <w:r w:rsidRPr="001B767F">
        <w:rPr>
          <w:rFonts w:ascii="Times New Roman" w:hAnsi="Times New Roman" w:cs="Times New Roman"/>
          <w:sz w:val="28"/>
          <w:szCs w:val="32"/>
        </w:rPr>
        <w:t xml:space="preserve"> по получению первичных профессиональных умений и навыков, </w:t>
      </w:r>
      <w:r>
        <w:rPr>
          <w:rFonts w:ascii="Times New Roman" w:hAnsi="Times New Roman" w:cs="Times New Roman"/>
          <w:sz w:val="28"/>
          <w:szCs w:val="32"/>
        </w:rPr>
        <w:t>а</w:t>
      </w:r>
      <w:r w:rsidRPr="001B767F">
        <w:rPr>
          <w:rFonts w:ascii="Times New Roman" w:hAnsi="Times New Roman" w:cs="Times New Roman"/>
          <w:sz w:val="28"/>
          <w:szCs w:val="32"/>
        </w:rPr>
        <w:t>налитическ</w:t>
      </w:r>
      <w:r>
        <w:rPr>
          <w:rFonts w:ascii="Times New Roman" w:hAnsi="Times New Roman" w:cs="Times New Roman"/>
          <w:sz w:val="28"/>
          <w:szCs w:val="32"/>
        </w:rPr>
        <w:t>ой</w:t>
      </w:r>
      <w:r w:rsidRPr="001B767F">
        <w:rPr>
          <w:rFonts w:ascii="Times New Roman" w:hAnsi="Times New Roman" w:cs="Times New Roman"/>
          <w:sz w:val="28"/>
          <w:szCs w:val="32"/>
        </w:rPr>
        <w:t xml:space="preserve"> практик</w:t>
      </w:r>
      <w:r>
        <w:rPr>
          <w:rFonts w:ascii="Times New Roman" w:hAnsi="Times New Roman" w:cs="Times New Roman"/>
          <w:sz w:val="28"/>
          <w:szCs w:val="32"/>
        </w:rPr>
        <w:t>и</w:t>
      </w:r>
      <w:r w:rsidRPr="001B767F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1B767F" w:rsidRPr="001B767F" w:rsidRDefault="001B767F" w:rsidP="001B7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1B767F">
        <w:rPr>
          <w:rFonts w:ascii="Times New Roman" w:hAnsi="Times New Roman" w:cs="Times New Roman"/>
          <w:sz w:val="28"/>
          <w:szCs w:val="32"/>
        </w:rPr>
        <w:t xml:space="preserve">Освоение дисциплины необходимо как предшествующее при изучении </w:t>
      </w:r>
      <w:r w:rsidR="00B576A8">
        <w:rPr>
          <w:rFonts w:ascii="Times New Roman" w:hAnsi="Times New Roman" w:cs="Times New Roman"/>
          <w:sz w:val="28"/>
          <w:szCs w:val="32"/>
        </w:rPr>
        <w:t>следующих</w:t>
      </w:r>
      <w:r w:rsidRPr="001B767F">
        <w:rPr>
          <w:rFonts w:ascii="Times New Roman" w:hAnsi="Times New Roman" w:cs="Times New Roman"/>
          <w:sz w:val="28"/>
          <w:szCs w:val="32"/>
        </w:rPr>
        <w:t xml:space="preserve"> дисциплин</w:t>
      </w:r>
      <w:r w:rsidR="00B576A8">
        <w:rPr>
          <w:rFonts w:ascii="Times New Roman" w:hAnsi="Times New Roman" w:cs="Times New Roman"/>
          <w:sz w:val="28"/>
          <w:szCs w:val="32"/>
        </w:rPr>
        <w:t>:</w:t>
      </w:r>
      <w:r w:rsidRPr="001B767F">
        <w:rPr>
          <w:rFonts w:ascii="Times New Roman" w:hAnsi="Times New Roman" w:cs="Times New Roman"/>
          <w:sz w:val="28"/>
          <w:szCs w:val="32"/>
        </w:rPr>
        <w:t xml:space="preserve"> «Инновационный менеджмент», «Управление малым бизнесом», «Производственный менеджмент»,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</w:rPr>
        <w:t>прохождении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B767F">
        <w:rPr>
          <w:rFonts w:ascii="Times New Roman" w:hAnsi="Times New Roman" w:cs="Times New Roman"/>
          <w:sz w:val="28"/>
          <w:szCs w:val="32"/>
        </w:rPr>
        <w:t>практик</w:t>
      </w:r>
      <w:r>
        <w:rPr>
          <w:rFonts w:ascii="Times New Roman" w:hAnsi="Times New Roman" w:cs="Times New Roman"/>
          <w:sz w:val="28"/>
          <w:szCs w:val="32"/>
        </w:rPr>
        <w:t>и</w:t>
      </w:r>
      <w:r w:rsidRPr="001B767F">
        <w:rPr>
          <w:rFonts w:ascii="Times New Roman" w:hAnsi="Times New Roman" w:cs="Times New Roman"/>
          <w:sz w:val="28"/>
          <w:szCs w:val="32"/>
        </w:rPr>
        <w:t xml:space="preserve"> по получению профессиональных умений и опыта профессиональной деятельности, преддипломн</w:t>
      </w:r>
      <w:r>
        <w:rPr>
          <w:rFonts w:ascii="Times New Roman" w:hAnsi="Times New Roman" w:cs="Times New Roman"/>
          <w:sz w:val="28"/>
          <w:szCs w:val="32"/>
        </w:rPr>
        <w:t>ой</w:t>
      </w:r>
      <w:r w:rsidRPr="001B767F">
        <w:rPr>
          <w:rFonts w:ascii="Times New Roman" w:hAnsi="Times New Roman" w:cs="Times New Roman"/>
          <w:sz w:val="28"/>
          <w:szCs w:val="32"/>
        </w:rPr>
        <w:t xml:space="preserve"> практик</w:t>
      </w:r>
      <w:r>
        <w:rPr>
          <w:rFonts w:ascii="Times New Roman" w:hAnsi="Times New Roman" w:cs="Times New Roman"/>
          <w:sz w:val="28"/>
          <w:szCs w:val="32"/>
        </w:rPr>
        <w:t xml:space="preserve">и и </w:t>
      </w:r>
      <w:r w:rsidRPr="001B767F">
        <w:rPr>
          <w:rFonts w:ascii="Times New Roman" w:hAnsi="Times New Roman" w:cs="Times New Roman"/>
          <w:sz w:val="28"/>
          <w:szCs w:val="32"/>
        </w:rPr>
        <w:t xml:space="preserve"> Государственная итоговая аттестация. 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600483" w:rsidRPr="00600483">
        <w:rPr>
          <w:rFonts w:ascii="Times New Roman" w:hAnsi="Times New Roman" w:cs="Times New Roman"/>
          <w:spacing w:val="-4"/>
          <w:sz w:val="28"/>
          <w:szCs w:val="32"/>
        </w:rPr>
        <w:t xml:space="preserve">формирование у </w:t>
      </w:r>
      <w:proofErr w:type="gramStart"/>
      <w:r w:rsidR="00600483">
        <w:rPr>
          <w:rFonts w:ascii="Times New Roman" w:hAnsi="Times New Roman" w:cs="Times New Roman"/>
          <w:spacing w:val="-4"/>
          <w:sz w:val="28"/>
          <w:szCs w:val="32"/>
        </w:rPr>
        <w:t>обучающихся</w:t>
      </w:r>
      <w:proofErr w:type="gramEnd"/>
      <w:r w:rsidR="00600483" w:rsidRPr="00600483">
        <w:rPr>
          <w:rFonts w:ascii="Times New Roman" w:hAnsi="Times New Roman" w:cs="Times New Roman"/>
          <w:spacing w:val="-4"/>
          <w:sz w:val="28"/>
          <w:szCs w:val="32"/>
        </w:rPr>
        <w:t xml:space="preserve"> системы устойчивых знаний, умений, навыков, необходимых для реализации профессиональных компетенций будущих бакалавров в области управления проектами как типа менеджмента</w:t>
      </w:r>
      <w:r>
        <w:rPr>
          <w:rFonts w:ascii="Times New Roman" w:hAnsi="Times New Roman"/>
          <w:sz w:val="28"/>
        </w:rPr>
        <w:t>.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6AC7" w:rsidRPr="00AE61BE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0483" w:rsidRPr="00600483" w:rsidRDefault="00600483" w:rsidP="00B576A8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00483">
        <w:rPr>
          <w:rFonts w:ascii="Times New Roman" w:hAnsi="Times New Roman"/>
          <w:sz w:val="28"/>
        </w:rPr>
        <w:t xml:space="preserve">формирование у </w:t>
      </w:r>
      <w:proofErr w:type="gramStart"/>
      <w:r w:rsidR="00AE4194">
        <w:rPr>
          <w:rFonts w:ascii="Times New Roman" w:hAnsi="Times New Roman"/>
          <w:sz w:val="28"/>
        </w:rPr>
        <w:t>обучающихся</w:t>
      </w:r>
      <w:proofErr w:type="gramEnd"/>
      <w:r w:rsidRPr="00600483">
        <w:rPr>
          <w:rFonts w:ascii="Times New Roman" w:hAnsi="Times New Roman"/>
          <w:sz w:val="28"/>
        </w:rPr>
        <w:t xml:space="preserve"> целостного представления о современной концепции управления проектами;</w:t>
      </w:r>
    </w:p>
    <w:p w:rsidR="00600483" w:rsidRPr="00600483" w:rsidRDefault="00600483" w:rsidP="00B576A8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00483">
        <w:rPr>
          <w:rFonts w:ascii="Times New Roman" w:hAnsi="Times New Roman"/>
          <w:sz w:val="28"/>
        </w:rPr>
        <w:t xml:space="preserve">овладение обучающимися </w:t>
      </w:r>
      <w:proofErr w:type="gramStart"/>
      <w:r w:rsidRPr="00600483">
        <w:rPr>
          <w:rFonts w:ascii="Times New Roman" w:hAnsi="Times New Roman"/>
          <w:sz w:val="28"/>
        </w:rPr>
        <w:t>методическими подходами</w:t>
      </w:r>
      <w:proofErr w:type="gramEnd"/>
      <w:r w:rsidRPr="00600483">
        <w:rPr>
          <w:rFonts w:ascii="Times New Roman" w:hAnsi="Times New Roman"/>
          <w:sz w:val="28"/>
        </w:rPr>
        <w:t xml:space="preserve"> к разработке, реализации и оценке проектов;</w:t>
      </w:r>
    </w:p>
    <w:p w:rsidR="00600483" w:rsidRPr="00600483" w:rsidRDefault="00600483" w:rsidP="00B576A8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00483">
        <w:rPr>
          <w:rFonts w:ascii="Times New Roman" w:hAnsi="Times New Roman"/>
          <w:sz w:val="28"/>
        </w:rPr>
        <w:t>воспитание у выпускников социальной активности и деловых качеств менеджера;</w:t>
      </w:r>
    </w:p>
    <w:p w:rsidR="00600483" w:rsidRPr="00600483" w:rsidRDefault="00600483" w:rsidP="00B576A8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00483">
        <w:rPr>
          <w:rFonts w:ascii="Times New Roman" w:hAnsi="Times New Roman"/>
          <w:sz w:val="28"/>
        </w:rPr>
        <w:t>формирование навыков сбора, обработки и анализа информации из различных источников для разработки и реализации эффективных проектов.</w:t>
      </w:r>
    </w:p>
    <w:p w:rsidR="00600483" w:rsidRPr="00600483" w:rsidRDefault="00600483" w:rsidP="00B576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76A8" w:rsidRDefault="00B57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6AC7" w:rsidRPr="006F116E" w:rsidRDefault="00C66AC7" w:rsidP="00C66AC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дисциплины: </w:t>
      </w:r>
    </w:p>
    <w:p w:rsid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Понятие «проект» и «проектно-ориентированное управление». Роль проектов в деятельности организаций. Основные характеристики проектов. Классификация проектов. Отличие проектного управления </w:t>
      </w:r>
      <w:proofErr w:type="gram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от</w:t>
      </w:r>
      <w:proofErr w:type="gram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традиционного.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Становление и тенденции развития управления проектами в России и за рубежом. Современная концепция </w:t>
      </w:r>
      <w:proofErr w:type="spellStart"/>
      <w:proofErr w:type="gram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проект-менеджмента</w:t>
      </w:r>
      <w:proofErr w:type="spellEnd"/>
      <w:proofErr w:type="gram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. Международные и национальные стандарты в управлении проектами.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Место и роль учебной дисциплины в подготовке менеджеров. Цели и задачи изучения, критерии оценки.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Жизненный цикл проекта, его фазы. Реализация системного подхода в управлении проектами. Участники (</w:t>
      </w:r>
      <w:proofErr w:type="spell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стейкхолдеры</w:t>
      </w:r>
      <w:proofErr w:type="spell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) проекта: функции, полномочия, ответственность, взаимодействие. Объекты управления: проект, программа, портфель проектов. Понятие проектной организационной структуры. Типы структур, преимущества и недостатки. Внешнее и внутреннее окружение проекта. Процессы управления проектом: инициация, планирование, реализация, контроль, завершение. Функциональные подсистемы управления проектов: управление проектом по временным параметрам, управление стоимостью, управление качеством, управление рисками, управление коммуникациями, управление человеческими ресурсами.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Управление </w:t>
      </w:r>
      <w:proofErr w:type="spell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предпроектной</w:t>
      </w:r>
      <w:proofErr w:type="spell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фазой проекта. Инициация </w:t>
      </w:r>
      <w:proofErr w:type="spellStart"/>
      <w:proofErr w:type="gram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бизнес-идеи</w:t>
      </w:r>
      <w:proofErr w:type="spellEnd"/>
      <w:proofErr w:type="gram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разработка концепции проекта. Маркетинг. Сбор предложений. Метод </w:t>
      </w:r>
      <w:proofErr w:type="spell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Дельфи</w:t>
      </w:r>
      <w:proofErr w:type="spell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Мозговой «штурм». Критерии приемлемости проекта. Исследование инвестиционных возможностей. Проектный анализ. Бизнес-план проекта. Процессы планирование в управлении проектами. Виды и цели планов. Методы планирования. Управление временем проекта. Сетевое планирование. Критический путь проекта. Календарное планирование. Диаграмма </w:t>
      </w:r>
      <w:proofErr w:type="spell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Ганта</w:t>
      </w:r>
      <w:proofErr w:type="spell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Организация исполнения проекта. Распределение функциональных обязанностей. Управление проектной командой. Управление изменениями. Контроль исполнения проекта, цель и задачи. Виды и методы контроля. Мониторинг реализации проекта. Источники информации. Система отчетности. Анализ отклонений по базовым показателям. Прогнозирование достижения целей проекта. Завершение проекта. Передача конечного продукта заказчику. Закрытие договоров и контрактов. Административное завершение проекта. Подведение итогов и оценка работы персонала. Документирование и архивирование отчетной информации.    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Управление стоимостью проекта. Основные принципы управления стоимостью проекта. Оценка стоимости. Организация проектного финансирования. Разработка смет. </w:t>
      </w:r>
      <w:proofErr w:type="spell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Бюджетирование</w:t>
      </w:r>
      <w:proofErr w:type="spell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проекта. Методы контроля стоимости. Отчетность по затратам. Управление ресурсами проекта. Понятие «ресурс». Виды ресурсов. Регулирование материально-технического обеспечения проекта. Типы контрактов. Организация подрядных торгов. Управление качеством проекта. Понятие качества </w:t>
      </w: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проекта. Планирование и обеспечение качества. Контроль качества. Основные методы и средства управления качеством проекта. Управление коммуникациями проекта. Роль коммуникаций в проектной деятельности. Виды коммуникаций. Планирование управления коммуникациями. Современные информационные технологии в коммуникациях проекта. Программные продукты, их функциональные возможности, критерии выбора. Характеристика рынка программного обеспечения в области </w:t>
      </w:r>
      <w:proofErr w:type="spellStart"/>
      <w:proofErr w:type="gramStart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проект-менеджмента</w:t>
      </w:r>
      <w:proofErr w:type="spellEnd"/>
      <w:proofErr w:type="gramEnd"/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Офис проекта как система информационных коммуникаций, назначение, основные функции, условия создания. Виртуальный офис. 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Формирование и функционирование проектной команды. Участники проекта и члены команды, деловое взаимодействие. Требования к менеджеру проекта. Руководство и лидерство. Стили руководства. Управление конфликтами. Мотивация участников проекта.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E4194">
        <w:rPr>
          <w:rFonts w:ascii="Times New Roman" w:eastAsia="MS Mincho" w:hAnsi="Times New Roman" w:cs="Times New Roman"/>
          <w:sz w:val="28"/>
          <w:szCs w:val="28"/>
          <w:lang w:eastAsia="ja-JP"/>
        </w:rPr>
        <w:t>Понятие эффекта и эффективности проекта. Социально-экономическая эффективность, бюджетная эффективность, коммерческая эффективность, отраслевая эффективность. Общая схема оценки эффективности проекта. Критерии и показатели. Понятия «риск» и «неопределенность». Сущность управления проектными рисками. Классификация рисков. Идентификация рисков, их качественная и количественная оценка. Методы управления рисками. Факторы успеха в управлении проектом.</w:t>
      </w:r>
    </w:p>
    <w:p w:rsidR="00AE4194" w:rsidRPr="00AE4194" w:rsidRDefault="00AE4194" w:rsidP="00AE41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66AC7" w:rsidRPr="00924F1F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 w:rsidR="00600483"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 w:rsidR="00600483"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600483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F308A">
        <w:rPr>
          <w:color w:val="000000"/>
          <w:sz w:val="28"/>
          <w:szCs w:val="27"/>
        </w:rPr>
        <w:t>ПК-</w:t>
      </w:r>
      <w:r w:rsidR="00600483">
        <w:rPr>
          <w:color w:val="000000"/>
          <w:sz w:val="28"/>
          <w:szCs w:val="27"/>
        </w:rPr>
        <w:t>6</w:t>
      </w:r>
      <w:r w:rsidRPr="00AF308A">
        <w:rPr>
          <w:color w:val="000000"/>
          <w:sz w:val="28"/>
          <w:szCs w:val="27"/>
        </w:rPr>
        <w:t>:</w:t>
      </w:r>
      <w:r>
        <w:rPr>
          <w:color w:val="000000"/>
          <w:sz w:val="28"/>
          <w:szCs w:val="27"/>
        </w:rPr>
        <w:t xml:space="preserve"> </w:t>
      </w:r>
      <w:r w:rsidR="00600483" w:rsidRPr="00CF09B3">
        <w:rPr>
          <w:sz w:val="28"/>
          <w:szCs w:val="28"/>
        </w:rPr>
        <w:t>способность участвовать в управлении проектом, программой внедрения технологических и продуктовых инноваций или программой организационных изменений</w:t>
      </w:r>
      <w:r w:rsidRPr="00E43032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="00600483">
        <w:rPr>
          <w:color w:val="000000"/>
          <w:sz w:val="28"/>
          <w:szCs w:val="28"/>
        </w:rPr>
        <w:t>основные принципы, функции, методы управления проектами; процессы разработки и реализации различных видов проектов</w:t>
      </w:r>
      <w:r w:rsidRPr="009715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="00600483">
        <w:rPr>
          <w:sz w:val="28"/>
          <w:szCs w:val="28"/>
        </w:rPr>
        <w:t>находить оптимальные решения в повышении эффективности использования проектов и программ; применять методы управления качеством проекта</w:t>
      </w:r>
      <w:r w:rsidRPr="00C66AC7">
        <w:rPr>
          <w:sz w:val="28"/>
          <w:szCs w:val="28"/>
        </w:rPr>
        <w:t>;</w:t>
      </w:r>
      <w:r>
        <w:rPr>
          <w:sz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="00600483">
        <w:rPr>
          <w:sz w:val="28"/>
          <w:szCs w:val="28"/>
        </w:rPr>
        <w:t>эффективных коммуникаций с участниками проектов</w:t>
      </w:r>
      <w:r>
        <w:rPr>
          <w:sz w:val="28"/>
          <w:szCs w:val="28"/>
        </w:rPr>
        <w:t>)</w:t>
      </w:r>
      <w:r w:rsidR="00600483">
        <w:rPr>
          <w:sz w:val="28"/>
          <w:szCs w:val="28"/>
        </w:rPr>
        <w:t>;</w:t>
      </w:r>
      <w:proofErr w:type="gramEnd"/>
    </w:p>
    <w:p w:rsidR="00C66AC7" w:rsidRDefault="00247338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ПК-7: </w:t>
      </w:r>
      <w:r w:rsidRPr="00CF09B3">
        <w:rPr>
          <w:color w:val="000000"/>
          <w:sz w:val="28"/>
          <w:szCs w:val="28"/>
        </w:rPr>
        <w:t>владением 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методологические основы управления проектами на этапах исполнения и контроля; правовые аспекты управления проектами</w:t>
      </w:r>
      <w:r w:rsidRPr="00971547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осуществлять эффективные коммуникации с исполнителями управленческих решений; координировать совместную деятельность в процессе реализации проекта</w:t>
      </w:r>
      <w:r w:rsidRPr="00C66AC7">
        <w:rPr>
          <w:sz w:val="28"/>
          <w:szCs w:val="28"/>
        </w:rPr>
        <w:t>;</w:t>
      </w:r>
      <w:r>
        <w:rPr>
          <w:sz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>
        <w:rPr>
          <w:sz w:val="28"/>
          <w:szCs w:val="28"/>
        </w:rPr>
        <w:t>применения различных способов и методов контроля в функциональных подсистемах управления проектами)</w:t>
      </w:r>
      <w:r w:rsidR="00C66AC7">
        <w:rPr>
          <w:sz w:val="28"/>
          <w:szCs w:val="28"/>
        </w:rPr>
        <w:t>.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76A8" w:rsidRDefault="00B576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lastRenderedPageBreak/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6AC7" w:rsidRDefault="00C66AC7" w:rsidP="00C66AC7">
      <w:pPr>
        <w:pStyle w:val="a3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66AC7" w:rsidRPr="008E3EF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В преподавании дисциплины «</w:t>
      </w:r>
      <w:r w:rsidR="00AE4194" w:rsidRPr="00AE4194">
        <w:rPr>
          <w:sz w:val="28"/>
          <w:szCs w:val="32"/>
        </w:rPr>
        <w:t>Управление проектами</w:t>
      </w:r>
      <w:r w:rsidRPr="008E3EF7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C66AC7" w:rsidRPr="008E3EF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C66AC7" w:rsidRPr="008E3EF7" w:rsidRDefault="00AE4194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</w:t>
      </w:r>
      <w:r w:rsidR="00C66AC7" w:rsidRPr="008E3EF7">
        <w:rPr>
          <w:sz w:val="28"/>
          <w:szCs w:val="28"/>
        </w:rPr>
        <w:t xml:space="preserve"> занятия по дисциплине «</w:t>
      </w:r>
      <w:r w:rsidRPr="00AE4194">
        <w:rPr>
          <w:sz w:val="28"/>
          <w:szCs w:val="32"/>
        </w:rPr>
        <w:t>Управление проектами</w:t>
      </w:r>
      <w:r w:rsidR="00C66AC7" w:rsidRPr="008E3EF7">
        <w:rPr>
          <w:sz w:val="28"/>
          <w:szCs w:val="28"/>
        </w:rPr>
        <w:t>»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деловых ситуаций, подготовка презентаций</w:t>
      </w:r>
      <w:r>
        <w:rPr>
          <w:sz w:val="28"/>
          <w:szCs w:val="28"/>
        </w:rPr>
        <w:t xml:space="preserve">, разработка </w:t>
      </w:r>
      <w:proofErr w:type="spellStart"/>
      <w:proofErr w:type="gramStart"/>
      <w:r>
        <w:rPr>
          <w:sz w:val="28"/>
          <w:szCs w:val="28"/>
        </w:rPr>
        <w:t>бизнес-проектов</w:t>
      </w:r>
      <w:proofErr w:type="spellEnd"/>
      <w:proofErr w:type="gramEnd"/>
      <w:r w:rsidR="00C66AC7" w:rsidRPr="008E3EF7">
        <w:rPr>
          <w:sz w:val="28"/>
          <w:szCs w:val="28"/>
        </w:rPr>
        <w:t xml:space="preserve"> и др.).</w:t>
      </w:r>
    </w:p>
    <w:p w:rsidR="00C66AC7" w:rsidRDefault="00C66AC7" w:rsidP="00C66A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66AC7" w:rsidRDefault="00C66AC7" w:rsidP="00C66AC7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Ю. Е. Хохлова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p w:rsidR="00C66AC7" w:rsidRDefault="00C66AC7" w:rsidP="00C66AC7"/>
    <w:p w:rsidR="00054DD6" w:rsidRDefault="00054DD6"/>
    <w:sectPr w:rsidR="00054DD6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DD6214"/>
    <w:multiLevelType w:val="hybridMultilevel"/>
    <w:tmpl w:val="6CA2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C4CF5"/>
    <w:multiLevelType w:val="hybridMultilevel"/>
    <w:tmpl w:val="1186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6AC7"/>
    <w:rsid w:val="00054DD6"/>
    <w:rsid w:val="00127A6E"/>
    <w:rsid w:val="001B767F"/>
    <w:rsid w:val="00247338"/>
    <w:rsid w:val="00264E49"/>
    <w:rsid w:val="00334846"/>
    <w:rsid w:val="005037A9"/>
    <w:rsid w:val="00600483"/>
    <w:rsid w:val="008335D4"/>
    <w:rsid w:val="00AE4194"/>
    <w:rsid w:val="00B576A8"/>
    <w:rsid w:val="00C66AC7"/>
    <w:rsid w:val="00F5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AC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6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66AC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1180</Words>
  <Characters>6726</Characters>
  <Application>Microsoft Office Word</Application>
  <DocSecurity>0</DocSecurity>
  <Lines>56</Lines>
  <Paragraphs>15</Paragraphs>
  <ScaleCrop>false</ScaleCrop>
  <Company>-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yuehohlova</dc:creator>
  <cp:keywords/>
  <dc:description/>
  <cp:lastModifiedBy>YUEHohlova</cp:lastModifiedBy>
  <cp:revision>9</cp:revision>
  <dcterms:created xsi:type="dcterms:W3CDTF">2018-03-01T00:52:00Z</dcterms:created>
  <dcterms:modified xsi:type="dcterms:W3CDTF">2018-03-21T11:31:00Z</dcterms:modified>
</cp:coreProperties>
</file>