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2B" w:rsidRDefault="00A83483" w:rsidP="009E39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E392B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9E392B" w:rsidRDefault="009E392B" w:rsidP="009E392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F2117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="00570045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="00EF2117">
        <w:rPr>
          <w:rFonts w:ascii="Times New Roman" w:hAnsi="Times New Roman" w:cs="Times New Roman"/>
          <w:sz w:val="28"/>
          <w:szCs w:val="28"/>
          <w:u w:val="single"/>
        </w:rPr>
        <w:t>.Б.</w:t>
      </w:r>
      <w:r w:rsidR="00570045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607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70045">
        <w:rPr>
          <w:rFonts w:ascii="Times New Roman" w:hAnsi="Times New Roman" w:cs="Times New Roman"/>
          <w:sz w:val="28"/>
          <w:szCs w:val="28"/>
        </w:rPr>
        <w:t>Неорганическая х</w:t>
      </w:r>
      <w:r>
        <w:rPr>
          <w:rFonts w:ascii="Times New Roman" w:hAnsi="Times New Roman" w:cs="Times New Roman"/>
          <w:sz w:val="28"/>
          <w:szCs w:val="28"/>
          <w:u w:val="single"/>
        </w:rPr>
        <w:t>имия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392B" w:rsidRDefault="009E392B" w:rsidP="009E392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 </w:t>
      </w:r>
      <w:r w:rsidR="00EF2117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ГОС)   (наименование дисциплины)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B0505D">
        <w:rPr>
          <w:rFonts w:ascii="Times New Roman" w:hAnsi="Times New Roman" w:cs="Times New Roman"/>
          <w:sz w:val="28"/>
          <w:szCs w:val="28"/>
        </w:rPr>
        <w:t>1</w:t>
      </w:r>
    </w:p>
    <w:p w:rsidR="009E392B" w:rsidRPr="00B0505D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570045">
        <w:rPr>
          <w:rFonts w:ascii="Times New Roman" w:hAnsi="Times New Roman" w:cs="Times New Roman"/>
          <w:sz w:val="28"/>
          <w:szCs w:val="28"/>
        </w:rPr>
        <w:t>108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01607E">
        <w:rPr>
          <w:rFonts w:ascii="Times New Roman" w:hAnsi="Times New Roman" w:cs="Times New Roman"/>
          <w:sz w:val="28"/>
          <w:szCs w:val="28"/>
        </w:rPr>
        <w:t xml:space="preserve"> </w:t>
      </w:r>
      <w:r w:rsidR="00570045">
        <w:rPr>
          <w:rFonts w:ascii="Times New Roman" w:hAnsi="Times New Roman" w:cs="Times New Roman"/>
          <w:sz w:val="28"/>
          <w:szCs w:val="28"/>
        </w:rPr>
        <w:t xml:space="preserve">зачет </w:t>
      </w:r>
    </w:p>
    <w:p w:rsidR="009E392B" w:rsidRDefault="00EF2117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073">
        <w:rPr>
          <w:rFonts w:ascii="Times New Roman" w:hAnsi="Times New Roman" w:cs="Times New Roman"/>
          <w:b/>
          <w:sz w:val="28"/>
          <w:szCs w:val="28"/>
        </w:rPr>
        <w:t>Зачетные единицы</w:t>
      </w:r>
      <w:r w:rsidR="00570045">
        <w:rPr>
          <w:rFonts w:ascii="Times New Roman" w:hAnsi="Times New Roman" w:cs="Times New Roman"/>
          <w:b/>
          <w:sz w:val="28"/>
          <w:szCs w:val="28"/>
        </w:rPr>
        <w:t>: 3</w:t>
      </w:r>
    </w:p>
    <w:p w:rsidR="00570045" w:rsidRDefault="00570045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570045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образовательной программы</w:t>
      </w:r>
      <w:r w:rsidR="009E392B">
        <w:rPr>
          <w:rFonts w:ascii="Times New Roman" w:hAnsi="Times New Roman" w:cs="Times New Roman"/>
          <w:b/>
          <w:sz w:val="28"/>
          <w:szCs w:val="28"/>
        </w:rPr>
        <w:t>:</w:t>
      </w:r>
    </w:p>
    <w:p w:rsidR="00AF3317" w:rsidRDefault="00AF3317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F3317" w:rsidRPr="00AF3317" w:rsidRDefault="00AF3317" w:rsidP="00AF3317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17">
        <w:rPr>
          <w:rFonts w:ascii="Times New Roman" w:hAnsi="Times New Roman" w:cs="Times New Roman"/>
          <w:sz w:val="28"/>
          <w:szCs w:val="28"/>
        </w:rPr>
        <w:t>Дисциплина «Неорганическая химия» относится к базовой части базов</w:t>
      </w:r>
      <w:r w:rsidRPr="00AF3317">
        <w:rPr>
          <w:rFonts w:ascii="Times New Roman" w:hAnsi="Times New Roman" w:cs="Times New Roman"/>
          <w:sz w:val="28"/>
          <w:szCs w:val="28"/>
        </w:rPr>
        <w:t>о</w:t>
      </w:r>
      <w:r w:rsidRPr="00AF3317">
        <w:rPr>
          <w:rFonts w:ascii="Times New Roman" w:hAnsi="Times New Roman" w:cs="Times New Roman"/>
          <w:sz w:val="28"/>
          <w:szCs w:val="28"/>
        </w:rPr>
        <w:t>го блока Дисциплины (модули) Б</w:t>
      </w:r>
      <w:proofErr w:type="gramStart"/>
      <w:r w:rsidRPr="00AF331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F3317">
        <w:rPr>
          <w:rFonts w:ascii="Times New Roman" w:hAnsi="Times New Roman" w:cs="Times New Roman"/>
          <w:sz w:val="28"/>
          <w:szCs w:val="28"/>
        </w:rPr>
        <w:t>.Б.22 учебного плана направления подг</w:t>
      </w:r>
      <w:r w:rsidRPr="00AF3317">
        <w:rPr>
          <w:rFonts w:ascii="Times New Roman" w:hAnsi="Times New Roman" w:cs="Times New Roman"/>
          <w:sz w:val="28"/>
          <w:szCs w:val="28"/>
        </w:rPr>
        <w:t>о</w:t>
      </w:r>
      <w:r w:rsidRPr="00AF3317">
        <w:rPr>
          <w:rFonts w:ascii="Times New Roman" w:hAnsi="Times New Roman" w:cs="Times New Roman"/>
          <w:sz w:val="28"/>
          <w:szCs w:val="28"/>
        </w:rPr>
        <w:t xml:space="preserve">товки 38.03.07 </w:t>
      </w:r>
      <w:r w:rsidRPr="00AF3317">
        <w:rPr>
          <w:rFonts w:ascii="Times New Roman" w:hAnsi="Times New Roman" w:cs="Times New Roman"/>
          <w:i/>
          <w:iCs/>
          <w:sz w:val="28"/>
          <w:szCs w:val="28"/>
        </w:rPr>
        <w:t xml:space="preserve">Товароведение </w:t>
      </w:r>
      <w:r w:rsidRPr="00AF3317">
        <w:rPr>
          <w:rFonts w:ascii="Times New Roman" w:hAnsi="Times New Roman" w:cs="Times New Roman"/>
          <w:sz w:val="28"/>
          <w:szCs w:val="28"/>
        </w:rPr>
        <w:t>направленность «</w:t>
      </w:r>
      <w:r w:rsidRPr="00AF3317">
        <w:rPr>
          <w:rFonts w:ascii="Times New Roman" w:hAnsi="Times New Roman" w:cs="Times New Roman"/>
          <w:color w:val="000000"/>
          <w:sz w:val="28"/>
          <w:szCs w:val="28"/>
        </w:rPr>
        <w:t>Товароведение и экспертиза товаров во внутренней и внешней торго</w:t>
      </w:r>
      <w:r w:rsidRPr="00AF331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F3317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AF3317">
        <w:rPr>
          <w:rFonts w:ascii="Times New Roman" w:hAnsi="Times New Roman" w:cs="Times New Roman"/>
          <w:sz w:val="28"/>
          <w:szCs w:val="28"/>
        </w:rPr>
        <w:t>».</w:t>
      </w:r>
    </w:p>
    <w:p w:rsidR="00AF3317" w:rsidRPr="00AF3317" w:rsidRDefault="00AF3317" w:rsidP="00AF33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3317">
        <w:rPr>
          <w:rFonts w:ascii="Times New Roman" w:hAnsi="Times New Roman" w:cs="Times New Roman"/>
          <w:bCs/>
          <w:color w:val="000000"/>
          <w:sz w:val="28"/>
          <w:szCs w:val="28"/>
        </w:rPr>
        <w:t>Изучение дисциплины взаимосвязано со знаниями и умениями, пол</w:t>
      </w:r>
      <w:r w:rsidRPr="00AF3317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AF3317">
        <w:rPr>
          <w:rFonts w:ascii="Times New Roman" w:hAnsi="Times New Roman" w:cs="Times New Roman"/>
          <w:bCs/>
          <w:color w:val="000000"/>
          <w:sz w:val="28"/>
          <w:szCs w:val="28"/>
        </w:rPr>
        <w:t>чаемыми при изучении дисциплин:</w:t>
      </w:r>
      <w:r w:rsidRPr="00AF331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F3317">
        <w:rPr>
          <w:rFonts w:ascii="Times New Roman" w:hAnsi="Times New Roman" w:cs="Times New Roman"/>
          <w:sz w:val="28"/>
          <w:szCs w:val="28"/>
        </w:rPr>
        <w:t>Математика</w:t>
      </w:r>
      <w:r w:rsidRPr="00AF3317">
        <w:rPr>
          <w:rFonts w:ascii="Times New Roman" w:hAnsi="Times New Roman" w:cs="Times New Roman"/>
          <w:color w:val="000000"/>
          <w:sz w:val="28"/>
          <w:szCs w:val="28"/>
        </w:rPr>
        <w:t>», «Физ</w:t>
      </w:r>
      <w:r w:rsidRPr="00AF331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F3317">
        <w:rPr>
          <w:rFonts w:ascii="Times New Roman" w:hAnsi="Times New Roman" w:cs="Times New Roman"/>
          <w:color w:val="000000"/>
          <w:sz w:val="28"/>
          <w:szCs w:val="28"/>
        </w:rPr>
        <w:t>ка».</w:t>
      </w:r>
      <w:r w:rsidRPr="00AF33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F3317" w:rsidRPr="00AF3317" w:rsidRDefault="00AF3317" w:rsidP="00AF33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17">
        <w:rPr>
          <w:rFonts w:ascii="Times New Roman" w:hAnsi="Times New Roman" w:cs="Times New Roman"/>
          <w:bCs/>
          <w:color w:val="000000"/>
          <w:sz w:val="28"/>
          <w:szCs w:val="28"/>
        </w:rPr>
        <w:t>Освоение дисциплины необходимо как предшествующее при изучении следующих дисциплин:</w:t>
      </w:r>
      <w:r w:rsidRPr="00AF3317">
        <w:rPr>
          <w:rFonts w:ascii="Times New Roman" w:hAnsi="Times New Roman" w:cs="Times New Roman"/>
          <w:sz w:val="28"/>
          <w:szCs w:val="28"/>
        </w:rPr>
        <w:t xml:space="preserve"> «Аналитическая химия и физико-химические методы анализа», «Физическая и коллоидная химия», «Неорганическая химия», «Биохимия», «Безопасность жизнеде</w:t>
      </w:r>
      <w:r w:rsidRPr="00AF3317">
        <w:rPr>
          <w:rFonts w:ascii="Times New Roman" w:hAnsi="Times New Roman" w:cs="Times New Roman"/>
          <w:sz w:val="28"/>
          <w:szCs w:val="28"/>
        </w:rPr>
        <w:t>я</w:t>
      </w:r>
      <w:r w:rsidRPr="00AF3317">
        <w:rPr>
          <w:rFonts w:ascii="Times New Roman" w:hAnsi="Times New Roman" w:cs="Times New Roman"/>
          <w:sz w:val="28"/>
          <w:szCs w:val="28"/>
        </w:rPr>
        <w:t>тельности».</w:t>
      </w:r>
      <w:r w:rsidRPr="00AF33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3317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</w:p>
    <w:p w:rsidR="00AF3317" w:rsidRPr="00AF3317" w:rsidRDefault="00AF3317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3317" w:rsidRPr="00AF3317" w:rsidRDefault="00AF3317" w:rsidP="00AF3317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3317">
        <w:rPr>
          <w:rFonts w:ascii="Times New Roman" w:hAnsi="Times New Roman" w:cs="Times New Roman"/>
          <w:color w:val="auto"/>
          <w:sz w:val="28"/>
          <w:szCs w:val="28"/>
        </w:rPr>
        <w:t>Целью обучения дисциплине является формирование</w:t>
      </w:r>
      <w:r w:rsidRPr="00AF3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317">
        <w:rPr>
          <w:rFonts w:ascii="Times New Roman" w:hAnsi="Times New Roman" w:cs="Times New Roman"/>
          <w:bCs/>
          <w:color w:val="auto"/>
          <w:sz w:val="28"/>
          <w:szCs w:val="28"/>
        </w:rPr>
        <w:t>химической ко</w:t>
      </w:r>
      <w:r w:rsidRPr="00AF3317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AF3317">
        <w:rPr>
          <w:rFonts w:ascii="Times New Roman" w:hAnsi="Times New Roman" w:cs="Times New Roman"/>
          <w:bCs/>
          <w:color w:val="auto"/>
          <w:sz w:val="28"/>
          <w:szCs w:val="28"/>
        </w:rPr>
        <w:t>петенции</w:t>
      </w:r>
      <w:r w:rsidRPr="00AF3317">
        <w:rPr>
          <w:rFonts w:ascii="Times New Roman" w:hAnsi="Times New Roman" w:cs="Times New Roman"/>
          <w:color w:val="auto"/>
          <w:sz w:val="28"/>
          <w:szCs w:val="28"/>
        </w:rPr>
        <w:t xml:space="preserve">, которая включает: </w:t>
      </w:r>
    </w:p>
    <w:p w:rsidR="00AF3317" w:rsidRPr="00AF3317" w:rsidRDefault="00AF3317" w:rsidP="00AF3317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AF3317">
        <w:rPr>
          <w:rFonts w:ascii="Times New Roman" w:hAnsi="Times New Roman"/>
          <w:szCs w:val="28"/>
        </w:rPr>
        <w:t>информационную компетенцию: знание фундаментальных химич</w:t>
      </w:r>
      <w:r w:rsidRPr="00AF3317">
        <w:rPr>
          <w:rFonts w:ascii="Times New Roman" w:hAnsi="Times New Roman"/>
          <w:szCs w:val="28"/>
        </w:rPr>
        <w:t>е</w:t>
      </w:r>
      <w:r w:rsidRPr="00AF3317">
        <w:rPr>
          <w:rFonts w:ascii="Times New Roman" w:hAnsi="Times New Roman"/>
          <w:szCs w:val="28"/>
        </w:rPr>
        <w:t>ских понятий, законов, принципов и ко</w:t>
      </w:r>
      <w:r w:rsidRPr="00AF3317">
        <w:rPr>
          <w:rFonts w:ascii="Times New Roman" w:hAnsi="Times New Roman"/>
          <w:szCs w:val="28"/>
        </w:rPr>
        <w:t>н</w:t>
      </w:r>
      <w:r w:rsidRPr="00AF3317">
        <w:rPr>
          <w:rFonts w:ascii="Times New Roman" w:hAnsi="Times New Roman"/>
          <w:szCs w:val="28"/>
        </w:rPr>
        <w:t>цепций,</w:t>
      </w:r>
      <w:r w:rsidRPr="00AF3317">
        <w:rPr>
          <w:rFonts w:ascii="Times New Roman" w:hAnsi="Times New Roman"/>
          <w:b/>
          <w:szCs w:val="28"/>
        </w:rPr>
        <w:t xml:space="preserve"> </w:t>
      </w:r>
      <w:r w:rsidRPr="00AF3317">
        <w:rPr>
          <w:rFonts w:ascii="Times New Roman" w:hAnsi="Times New Roman"/>
          <w:szCs w:val="28"/>
        </w:rPr>
        <w:t>постоянно действующих и проявляющих себя в природе; знакомство с составом и свойствами химич</w:t>
      </w:r>
      <w:r w:rsidRPr="00AF3317">
        <w:rPr>
          <w:rFonts w:ascii="Times New Roman" w:hAnsi="Times New Roman"/>
          <w:szCs w:val="28"/>
        </w:rPr>
        <w:t>е</w:t>
      </w:r>
      <w:r w:rsidRPr="00AF3317">
        <w:rPr>
          <w:rFonts w:ascii="Times New Roman" w:hAnsi="Times New Roman"/>
          <w:szCs w:val="28"/>
        </w:rPr>
        <w:t>ских с</w:t>
      </w:r>
      <w:r w:rsidRPr="00AF3317">
        <w:rPr>
          <w:rFonts w:ascii="Times New Roman" w:hAnsi="Times New Roman"/>
          <w:szCs w:val="28"/>
        </w:rPr>
        <w:t>о</w:t>
      </w:r>
      <w:r w:rsidRPr="00AF3317">
        <w:rPr>
          <w:rFonts w:ascii="Times New Roman" w:hAnsi="Times New Roman"/>
          <w:szCs w:val="28"/>
        </w:rPr>
        <w:t xml:space="preserve">единений; </w:t>
      </w:r>
    </w:p>
    <w:p w:rsidR="00AF3317" w:rsidRPr="00AF3317" w:rsidRDefault="00AF3317" w:rsidP="00AF3317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AF3317">
        <w:rPr>
          <w:rFonts w:ascii="Times New Roman" w:hAnsi="Times New Roman"/>
          <w:szCs w:val="28"/>
        </w:rPr>
        <w:t>коммуникативную компетенцию: умение выступать с устным соо</w:t>
      </w:r>
      <w:r w:rsidRPr="00AF3317">
        <w:rPr>
          <w:rFonts w:ascii="Times New Roman" w:hAnsi="Times New Roman"/>
          <w:szCs w:val="28"/>
        </w:rPr>
        <w:t>б</w:t>
      </w:r>
      <w:r w:rsidRPr="00AF3317">
        <w:rPr>
          <w:rFonts w:ascii="Times New Roman" w:hAnsi="Times New Roman"/>
          <w:szCs w:val="28"/>
        </w:rPr>
        <w:t>щением; задать вопрос, корректно вести диалог; общаться со специалистами из других областей;</w:t>
      </w:r>
    </w:p>
    <w:p w:rsidR="00AF3317" w:rsidRPr="00AF3317" w:rsidRDefault="00AF3317" w:rsidP="00AF3317">
      <w:pPr>
        <w:pStyle w:val="a7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AF3317">
        <w:rPr>
          <w:rFonts w:ascii="Times New Roman" w:hAnsi="Times New Roman" w:cs="Times New Roman"/>
          <w:sz w:val="28"/>
          <w:szCs w:val="28"/>
        </w:rPr>
        <w:t>социальную компетенцию:</w:t>
      </w:r>
      <w:r w:rsidRPr="00AF3317">
        <w:rPr>
          <w:rFonts w:ascii="Times New Roman" w:hAnsi="Times New Roman" w:cs="Times New Roman"/>
          <w:spacing w:val="-4"/>
          <w:sz w:val="28"/>
          <w:szCs w:val="28"/>
        </w:rPr>
        <w:t xml:space="preserve"> умение использовать теоретический мат</w:t>
      </w:r>
      <w:r w:rsidRPr="00AF331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F3317">
        <w:rPr>
          <w:rFonts w:ascii="Times New Roman" w:hAnsi="Times New Roman" w:cs="Times New Roman"/>
          <w:spacing w:val="-4"/>
          <w:sz w:val="28"/>
          <w:szCs w:val="28"/>
        </w:rPr>
        <w:t>риал в повседневной и профессиональной деятельности, формирование пре</w:t>
      </w:r>
      <w:r w:rsidRPr="00AF3317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AF3317">
        <w:rPr>
          <w:rFonts w:ascii="Times New Roman" w:hAnsi="Times New Roman" w:cs="Times New Roman"/>
          <w:spacing w:val="-4"/>
          <w:sz w:val="28"/>
          <w:szCs w:val="28"/>
        </w:rPr>
        <w:t>ставлений о гармоничном взаимодействии природы и общ</w:t>
      </w:r>
      <w:r w:rsidRPr="00AF331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F3317">
        <w:rPr>
          <w:rFonts w:ascii="Times New Roman" w:hAnsi="Times New Roman" w:cs="Times New Roman"/>
          <w:spacing w:val="-4"/>
          <w:sz w:val="28"/>
          <w:szCs w:val="28"/>
        </w:rPr>
        <w:t>ства;</w:t>
      </w:r>
    </w:p>
    <w:p w:rsidR="009E392B" w:rsidRPr="00AF3317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317" w:rsidRPr="00AF3317" w:rsidRDefault="009E392B" w:rsidP="00AF3317">
      <w:pPr>
        <w:spacing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331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F3317" w:rsidRPr="00AF3317" w:rsidRDefault="00AF3317" w:rsidP="00AF3317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ind w:left="0" w:firstLine="709"/>
        <w:rPr>
          <w:rFonts w:ascii="Times New Roman" w:hAnsi="Times New Roman"/>
          <w:szCs w:val="28"/>
        </w:rPr>
      </w:pPr>
      <w:r w:rsidRPr="00AF3317">
        <w:rPr>
          <w:rFonts w:ascii="Times New Roman" w:hAnsi="Times New Roman"/>
          <w:szCs w:val="28"/>
        </w:rPr>
        <w:t>показать роль неорганической химии в решении вопросов химизации народного хозяйства, вопросов экологии и охраны о</w:t>
      </w:r>
      <w:r w:rsidRPr="00AF3317">
        <w:rPr>
          <w:rFonts w:ascii="Times New Roman" w:hAnsi="Times New Roman"/>
          <w:szCs w:val="28"/>
        </w:rPr>
        <w:t>к</w:t>
      </w:r>
      <w:r w:rsidRPr="00AF3317">
        <w:rPr>
          <w:rFonts w:ascii="Times New Roman" w:hAnsi="Times New Roman"/>
          <w:szCs w:val="28"/>
        </w:rPr>
        <w:t>ружающей среды;</w:t>
      </w:r>
    </w:p>
    <w:p w:rsidR="00AF3317" w:rsidRPr="00AF3317" w:rsidRDefault="00AF3317" w:rsidP="00AF3317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ind w:left="0" w:firstLine="709"/>
        <w:rPr>
          <w:rFonts w:ascii="Times New Roman" w:hAnsi="Times New Roman"/>
          <w:szCs w:val="28"/>
        </w:rPr>
      </w:pPr>
      <w:r w:rsidRPr="00AF3317">
        <w:rPr>
          <w:rFonts w:ascii="Times New Roman" w:hAnsi="Times New Roman"/>
          <w:szCs w:val="28"/>
        </w:rPr>
        <w:lastRenderedPageBreak/>
        <w:t>показать значение химических элементов и их соединений для но</w:t>
      </w:r>
      <w:r w:rsidRPr="00AF3317">
        <w:rPr>
          <w:rFonts w:ascii="Times New Roman" w:hAnsi="Times New Roman"/>
          <w:szCs w:val="28"/>
        </w:rPr>
        <w:t>р</w:t>
      </w:r>
      <w:r w:rsidRPr="00AF3317">
        <w:rPr>
          <w:rFonts w:ascii="Times New Roman" w:hAnsi="Times New Roman"/>
          <w:szCs w:val="28"/>
        </w:rPr>
        <w:t>мальной жизнедеятельности человека, животных и раст</w:t>
      </w:r>
      <w:r w:rsidRPr="00AF3317">
        <w:rPr>
          <w:rFonts w:ascii="Times New Roman" w:hAnsi="Times New Roman"/>
          <w:szCs w:val="28"/>
        </w:rPr>
        <w:t>е</w:t>
      </w:r>
      <w:r w:rsidRPr="00AF3317">
        <w:rPr>
          <w:rFonts w:ascii="Times New Roman" w:hAnsi="Times New Roman"/>
          <w:szCs w:val="28"/>
        </w:rPr>
        <w:t>ний;</w:t>
      </w:r>
    </w:p>
    <w:p w:rsidR="00AF3317" w:rsidRPr="00AF3317" w:rsidRDefault="00AF3317" w:rsidP="00AF3317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ind w:left="0" w:firstLine="709"/>
        <w:rPr>
          <w:rFonts w:ascii="Times New Roman" w:hAnsi="Times New Roman"/>
          <w:szCs w:val="28"/>
        </w:rPr>
      </w:pPr>
      <w:r w:rsidRPr="00AF3317">
        <w:rPr>
          <w:rFonts w:ascii="Times New Roman" w:hAnsi="Times New Roman"/>
          <w:szCs w:val="28"/>
        </w:rPr>
        <w:t>подготовить будущего бакалавра к творческому освоению профил</w:t>
      </w:r>
      <w:r w:rsidRPr="00AF3317">
        <w:rPr>
          <w:rFonts w:ascii="Times New Roman" w:hAnsi="Times New Roman"/>
          <w:szCs w:val="28"/>
        </w:rPr>
        <w:t>и</w:t>
      </w:r>
      <w:r w:rsidRPr="00AF3317">
        <w:rPr>
          <w:rFonts w:ascii="Times New Roman" w:hAnsi="Times New Roman"/>
          <w:szCs w:val="28"/>
        </w:rPr>
        <w:t>рующих дисциплин и умению применять полученные зн</w:t>
      </w:r>
      <w:r w:rsidRPr="00AF3317">
        <w:rPr>
          <w:rFonts w:ascii="Times New Roman" w:hAnsi="Times New Roman"/>
          <w:szCs w:val="28"/>
        </w:rPr>
        <w:t>а</w:t>
      </w:r>
      <w:r w:rsidRPr="00AF3317">
        <w:rPr>
          <w:rFonts w:ascii="Times New Roman" w:hAnsi="Times New Roman"/>
          <w:szCs w:val="28"/>
        </w:rPr>
        <w:t>ния в практической деятельности.</w:t>
      </w:r>
    </w:p>
    <w:p w:rsidR="00AF3317" w:rsidRPr="00AF3317" w:rsidRDefault="00AF3317" w:rsidP="00AF3317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F2117" w:rsidRPr="00AF3317" w:rsidRDefault="00EF2117" w:rsidP="00AF3317">
      <w:pPr>
        <w:spacing w:line="240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317"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570045" w:rsidRPr="00AF3317" w:rsidRDefault="00570045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F3317">
        <w:rPr>
          <w:rFonts w:ascii="Times New Roman" w:hAnsi="Times New Roman" w:cs="Times New Roman"/>
          <w:sz w:val="28"/>
          <w:szCs w:val="28"/>
        </w:rPr>
        <w:t>ОПК-5</w:t>
      </w:r>
      <w:r w:rsidR="00AF3317" w:rsidRPr="00AF3317">
        <w:rPr>
          <w:rFonts w:ascii="Times New Roman" w:hAnsi="Times New Roman" w:cs="Times New Roman"/>
          <w:sz w:val="28"/>
          <w:szCs w:val="28"/>
        </w:rPr>
        <w:t xml:space="preserve"> способность применять знания естественнонаучных дисциплин для организации торгово-технологических процессов и обеспечения качества и безопасности потребительских т</w:t>
      </w:r>
      <w:r w:rsidR="00AF3317" w:rsidRPr="00AF3317">
        <w:rPr>
          <w:rFonts w:ascii="Times New Roman" w:hAnsi="Times New Roman" w:cs="Times New Roman"/>
          <w:sz w:val="28"/>
          <w:szCs w:val="28"/>
        </w:rPr>
        <w:t>о</w:t>
      </w:r>
      <w:r w:rsidR="00AF3317" w:rsidRPr="00AF3317">
        <w:rPr>
          <w:rFonts w:ascii="Times New Roman" w:hAnsi="Times New Roman" w:cs="Times New Roman"/>
          <w:sz w:val="28"/>
          <w:szCs w:val="28"/>
        </w:rPr>
        <w:t>варов.</w:t>
      </w:r>
    </w:p>
    <w:p w:rsidR="00570045" w:rsidRPr="00AF3317" w:rsidRDefault="00570045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дисциплины:</w:t>
      </w:r>
    </w:p>
    <w:p w:rsidR="009E392B" w:rsidRDefault="009E392B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92B" w:rsidRDefault="009E392B" w:rsidP="009E39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Химический  элемент, химический символ, атом, молекула, простые и сло</w:t>
      </w:r>
      <w:r>
        <w:rPr>
          <w:rFonts w:ascii="Times New Roman" w:eastAsia="Calibri" w:hAnsi="Times New Roman" w:cs="Times New Roman"/>
          <w:sz w:val="28"/>
          <w:szCs w:val="28"/>
        </w:rPr>
        <w:t>ж</w:t>
      </w:r>
      <w:r>
        <w:rPr>
          <w:rFonts w:ascii="Times New Roman" w:eastAsia="Calibri" w:hAnsi="Times New Roman" w:cs="Times New Roman"/>
          <w:sz w:val="28"/>
          <w:szCs w:val="28"/>
        </w:rPr>
        <w:t>ные вещества,  молекулярные и координационные вещества. Явления  физ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ческие и химические, химическая формула и химическое уравнение.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Масса атомов и молекул, атомная единица массы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а.е.м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.), относительные атомная и молекулярная массы, моль, масса моля;  закон эквивалентов, эквивалент, масса эквивалента (эквивалентная масса).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Периодический закон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Строение атома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Основные характеристики химических элементов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Химическая связь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Межмолекулярное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Растворы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Окислительно-восстановительные реакции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Скорость химических реакций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Химическое равновесие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Энергетика и направленность химических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Свойства неметаллов и их соединений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Металлы и их соединения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Щелочные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щело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но-земельные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металлы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Р-металлы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Переходные металлы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Неорганические вещества и экология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045" w:rsidRPr="00953098" w:rsidRDefault="00570045" w:rsidP="00570045">
      <w:pPr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570045" w:rsidRPr="00570045" w:rsidRDefault="00570045" w:rsidP="00570045">
      <w:pPr>
        <w:jc w:val="both"/>
        <w:rPr>
          <w:rFonts w:ascii="Times New Roman" w:hAnsi="Times New Roman" w:cs="Times New Roman"/>
          <w:sz w:val="28"/>
          <w:szCs w:val="28"/>
        </w:rPr>
      </w:pPr>
      <w:r w:rsidRPr="00570045">
        <w:rPr>
          <w:rFonts w:ascii="Times New Roman" w:hAnsi="Times New Roman" w:cs="Times New Roman"/>
          <w:sz w:val="28"/>
          <w:szCs w:val="28"/>
        </w:rPr>
        <w:t>Знания (З): предметной области, в т.ч. объекта, предмета, цели, задач и место данной дисциплины среди других дисциплин; ее роль в формировании це</w:t>
      </w:r>
      <w:r w:rsidRPr="00570045">
        <w:rPr>
          <w:rFonts w:ascii="Times New Roman" w:hAnsi="Times New Roman" w:cs="Times New Roman"/>
          <w:sz w:val="28"/>
          <w:szCs w:val="28"/>
        </w:rPr>
        <w:t>н</w:t>
      </w:r>
      <w:r w:rsidRPr="00570045">
        <w:rPr>
          <w:rFonts w:ascii="Times New Roman" w:hAnsi="Times New Roman" w:cs="Times New Roman"/>
          <w:sz w:val="28"/>
          <w:szCs w:val="28"/>
        </w:rPr>
        <w:t>ностных ориентаций в социальной и профессиональной деятельности;</w:t>
      </w:r>
    </w:p>
    <w:p w:rsidR="00570045" w:rsidRPr="00570045" w:rsidRDefault="00570045" w:rsidP="00570045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570045" w:rsidRPr="00570045" w:rsidRDefault="00570045" w:rsidP="00570045">
      <w:pPr>
        <w:jc w:val="both"/>
        <w:rPr>
          <w:rFonts w:ascii="Times New Roman" w:hAnsi="Times New Roman" w:cs="Times New Roman"/>
          <w:sz w:val="28"/>
          <w:szCs w:val="28"/>
        </w:rPr>
      </w:pPr>
      <w:r w:rsidRPr="00570045">
        <w:rPr>
          <w:rFonts w:ascii="Times New Roman" w:hAnsi="Times New Roman" w:cs="Times New Roman"/>
          <w:sz w:val="28"/>
          <w:szCs w:val="28"/>
        </w:rPr>
        <w:t>Умения (У): описывать и объяснять химические явления и свойства;</w:t>
      </w:r>
    </w:p>
    <w:p w:rsidR="00570045" w:rsidRDefault="00570045" w:rsidP="005700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045">
        <w:rPr>
          <w:rFonts w:ascii="Times New Roman" w:hAnsi="Times New Roman" w:cs="Times New Roman"/>
          <w:sz w:val="28"/>
          <w:szCs w:val="28"/>
        </w:rPr>
        <w:t>Навыки /опыт деятельности (Н/О): владеет навыками использования совр</w:t>
      </w:r>
      <w:r w:rsidRPr="00570045">
        <w:rPr>
          <w:rFonts w:ascii="Times New Roman" w:hAnsi="Times New Roman" w:cs="Times New Roman"/>
          <w:sz w:val="28"/>
          <w:szCs w:val="28"/>
        </w:rPr>
        <w:t>е</w:t>
      </w:r>
      <w:r w:rsidRPr="00570045">
        <w:rPr>
          <w:rFonts w:ascii="Times New Roman" w:hAnsi="Times New Roman" w:cs="Times New Roman"/>
          <w:sz w:val="28"/>
          <w:szCs w:val="28"/>
        </w:rPr>
        <w:t>менных химических представлений и закономерностей.</w:t>
      </w: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Дисциплина предполагает широкое использование в учебном процессе активных и интерактивных форм проведения занятий: написание рефератов, </w:t>
      </w:r>
      <w:r w:rsidRPr="001F1E00">
        <w:rPr>
          <w:rFonts w:ascii="Times New Roman" w:hAnsi="Times New Roman" w:cs="Times New Roman"/>
          <w:sz w:val="28"/>
          <w:szCs w:val="28"/>
        </w:rPr>
        <w:lastRenderedPageBreak/>
        <w:t>доклад, сообщение; поисковую работу в Интернете. Краткое описание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продукт самостоятельной работы студента, предста</w:t>
      </w:r>
      <w:r w:rsidRPr="001F1E00">
        <w:rPr>
          <w:rFonts w:ascii="Times New Roman" w:hAnsi="Times New Roman" w:cs="Times New Roman"/>
          <w:sz w:val="28"/>
          <w:szCs w:val="28"/>
        </w:rPr>
        <w:t>в</w:t>
      </w:r>
      <w:r w:rsidRPr="001F1E00">
        <w:rPr>
          <w:rFonts w:ascii="Times New Roman" w:hAnsi="Times New Roman" w:cs="Times New Roman"/>
          <w:sz w:val="28"/>
          <w:szCs w:val="28"/>
        </w:rPr>
        <w:t>ляющий собой краткое изложение в письменном виде полученных результ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>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раскрывает суть исследуемой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как продукт самостоятельной работы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 xml:space="preserve">дента, представляющий собой публичное выступление по предоставлению полученных результатов решения определенной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1F1E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исследовательской темы.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используется при изучении студентами различных тем курса (студенты самостоятельно находят необходимый материал по заданной теме, готовят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медиа-презентации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, включая видеоматериалы, и представляют для обсуждения в группе), а также при написании рефератов и проведении успешными студентами мини-исследований по какой-либо проблеме с целью презентации результатов исследований на ежегодных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  <w:proofErr w:type="gramEnd"/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045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045" w:rsidRPr="001F1E00" w:rsidRDefault="00570045" w:rsidP="0057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А.С. Лозовская, кафедра информатики и естественнон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учных дисциплин</w:t>
      </w:r>
    </w:p>
    <w:p w:rsidR="009E392B" w:rsidRPr="00570045" w:rsidRDefault="009E392B" w:rsidP="0057004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sectPr w:rsidR="009E392B" w:rsidRPr="0057004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1182"/>
    <w:multiLevelType w:val="hybridMultilevel"/>
    <w:tmpl w:val="856E67F8"/>
    <w:lvl w:ilvl="0" w:tplc="893C36AE"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A17FE0"/>
    <w:multiLevelType w:val="hybridMultilevel"/>
    <w:tmpl w:val="EE20E812"/>
    <w:lvl w:ilvl="0" w:tplc="893C36AE">
      <w:numFmt w:val="bullet"/>
      <w:lvlText w:val="−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607E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5CCC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3EB6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045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47DCA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92B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483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3317"/>
    <w:rsid w:val="00AF4ADE"/>
    <w:rsid w:val="00AF5595"/>
    <w:rsid w:val="00AF7244"/>
    <w:rsid w:val="00B00304"/>
    <w:rsid w:val="00B02310"/>
    <w:rsid w:val="00B02466"/>
    <w:rsid w:val="00B03A6C"/>
    <w:rsid w:val="00B04077"/>
    <w:rsid w:val="00B04EAD"/>
    <w:rsid w:val="00B0505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3C60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4C8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91F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2E46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117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customStyle="1" w:styleId="txt">
    <w:name w:val="txt"/>
    <w:basedOn w:val="a"/>
    <w:rsid w:val="005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AF33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AF3317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Lozovskaya.Nastya</cp:lastModifiedBy>
  <cp:revision>12</cp:revision>
  <cp:lastPrinted>2013-09-24T05:19:00Z</cp:lastPrinted>
  <dcterms:created xsi:type="dcterms:W3CDTF">2013-09-24T04:36:00Z</dcterms:created>
  <dcterms:modified xsi:type="dcterms:W3CDTF">2018-03-16T03:14:00Z</dcterms:modified>
</cp:coreProperties>
</file>