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3D" w:rsidRPr="00997099" w:rsidRDefault="00AC6424" w:rsidP="006C7A3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="006C7A3D" w:rsidRPr="00997099">
        <w:rPr>
          <w:rFonts w:ascii="Times New Roman" w:hAnsi="Times New Roman" w:cs="Times New Roman"/>
          <w:b/>
          <w:sz w:val="32"/>
          <w:szCs w:val="32"/>
        </w:rPr>
        <w:t>АННОТАЦИЯ РАБОЧЕЙ ПРОГРАММЫ ДИСЦИПЛИНЫ</w:t>
      </w:r>
    </w:p>
    <w:p w:rsidR="006C7A3D" w:rsidRPr="00997099" w:rsidRDefault="008B0A35" w:rsidP="006C7A3D">
      <w:pPr>
        <w:spacing w:after="0" w:line="1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997099">
        <w:rPr>
          <w:rFonts w:ascii="Times New Roman" w:hAnsi="Times New Roman" w:cs="Times New Roman"/>
          <w:sz w:val="32"/>
          <w:szCs w:val="32"/>
        </w:rPr>
        <w:t>Дисциплина   Б</w:t>
      </w:r>
      <w:proofErr w:type="gramStart"/>
      <w:r w:rsidR="0019157D" w:rsidRPr="00997099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="006C7A3D" w:rsidRPr="00997099">
        <w:rPr>
          <w:rFonts w:ascii="Times New Roman" w:hAnsi="Times New Roman" w:cs="Times New Roman"/>
          <w:sz w:val="32"/>
          <w:szCs w:val="32"/>
        </w:rPr>
        <w:t>.В.</w:t>
      </w:r>
      <w:r w:rsidRPr="00997099">
        <w:rPr>
          <w:rFonts w:ascii="Times New Roman" w:hAnsi="Times New Roman" w:cs="Times New Roman"/>
          <w:sz w:val="32"/>
          <w:szCs w:val="32"/>
        </w:rPr>
        <w:t>ОД.</w:t>
      </w:r>
      <w:r w:rsidR="0019157D" w:rsidRPr="00997099">
        <w:rPr>
          <w:rFonts w:ascii="Times New Roman" w:hAnsi="Times New Roman" w:cs="Times New Roman"/>
          <w:sz w:val="32"/>
          <w:szCs w:val="32"/>
        </w:rPr>
        <w:t>4</w:t>
      </w:r>
      <w:r w:rsidR="006C7A3D" w:rsidRPr="00997099">
        <w:rPr>
          <w:rFonts w:ascii="Times New Roman" w:hAnsi="Times New Roman" w:cs="Times New Roman"/>
          <w:sz w:val="32"/>
          <w:szCs w:val="32"/>
        </w:rPr>
        <w:t xml:space="preserve"> </w:t>
      </w:r>
      <w:r w:rsidR="006C7A3D" w:rsidRPr="00997099"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="006C7A3D" w:rsidRPr="00997099">
        <w:rPr>
          <w:rFonts w:ascii="Times New Roman" w:hAnsi="Times New Roman" w:cs="Times New Roman"/>
          <w:sz w:val="32"/>
          <w:szCs w:val="32"/>
        </w:rPr>
        <w:t>«Естественнонаучные основы технологии сервиса»</w:t>
      </w:r>
    </w:p>
    <w:p w:rsidR="00997099" w:rsidRPr="00997099" w:rsidRDefault="00997099" w:rsidP="006C7A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C7A3D" w:rsidRPr="00997099" w:rsidRDefault="006C7A3D" w:rsidP="006C7A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97099">
        <w:rPr>
          <w:rFonts w:ascii="Times New Roman" w:hAnsi="Times New Roman" w:cs="Times New Roman"/>
          <w:b/>
          <w:sz w:val="32"/>
          <w:szCs w:val="32"/>
        </w:rPr>
        <w:t xml:space="preserve">Семестр: </w:t>
      </w:r>
      <w:r w:rsidRPr="00997099">
        <w:rPr>
          <w:rFonts w:ascii="Times New Roman" w:hAnsi="Times New Roman" w:cs="Times New Roman"/>
          <w:sz w:val="32"/>
          <w:szCs w:val="32"/>
        </w:rPr>
        <w:t>5</w:t>
      </w:r>
    </w:p>
    <w:p w:rsidR="006C7A3D" w:rsidRPr="00997099" w:rsidRDefault="006C7A3D" w:rsidP="006C7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97099">
        <w:rPr>
          <w:rFonts w:ascii="Times New Roman" w:hAnsi="Times New Roman" w:cs="Times New Roman"/>
          <w:b/>
          <w:sz w:val="32"/>
          <w:szCs w:val="32"/>
        </w:rPr>
        <w:t xml:space="preserve">Количество часов: </w:t>
      </w:r>
      <w:r w:rsidRPr="00997099">
        <w:rPr>
          <w:rFonts w:ascii="Times New Roman" w:hAnsi="Times New Roman" w:cs="Times New Roman"/>
          <w:sz w:val="32"/>
          <w:szCs w:val="32"/>
        </w:rPr>
        <w:t>108</w:t>
      </w:r>
    </w:p>
    <w:p w:rsidR="00E25679" w:rsidRPr="00997099" w:rsidRDefault="00E25679" w:rsidP="006C7A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97099">
        <w:rPr>
          <w:rFonts w:ascii="Times New Roman" w:hAnsi="Times New Roman" w:cs="Times New Roman"/>
          <w:b/>
          <w:sz w:val="32"/>
          <w:szCs w:val="32"/>
        </w:rPr>
        <w:t>Количество зачетных единиц: 3</w:t>
      </w:r>
    </w:p>
    <w:p w:rsidR="006C7A3D" w:rsidRPr="00997099" w:rsidRDefault="006C7A3D" w:rsidP="006C7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97099">
        <w:rPr>
          <w:rFonts w:ascii="Times New Roman" w:hAnsi="Times New Roman" w:cs="Times New Roman"/>
          <w:b/>
          <w:sz w:val="32"/>
          <w:szCs w:val="32"/>
        </w:rPr>
        <w:t>Курсовая работа:</w:t>
      </w:r>
      <w:r w:rsidRPr="00997099">
        <w:rPr>
          <w:rFonts w:ascii="Times New Roman" w:hAnsi="Times New Roman" w:cs="Times New Roman"/>
          <w:sz w:val="32"/>
          <w:szCs w:val="32"/>
        </w:rPr>
        <w:t xml:space="preserve"> -  </w:t>
      </w:r>
    </w:p>
    <w:p w:rsidR="006C7A3D" w:rsidRPr="00997099" w:rsidRDefault="006C7A3D" w:rsidP="006C7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97099">
        <w:rPr>
          <w:rFonts w:ascii="Times New Roman" w:hAnsi="Times New Roman" w:cs="Times New Roman"/>
          <w:b/>
          <w:sz w:val="32"/>
          <w:szCs w:val="32"/>
        </w:rPr>
        <w:t>Промежуточная аттестация:</w:t>
      </w:r>
      <w:r w:rsidRPr="00997099">
        <w:rPr>
          <w:rFonts w:ascii="Times New Roman" w:hAnsi="Times New Roman" w:cs="Times New Roman"/>
          <w:sz w:val="32"/>
          <w:szCs w:val="32"/>
        </w:rPr>
        <w:t xml:space="preserve"> зачет</w:t>
      </w:r>
    </w:p>
    <w:p w:rsidR="00E25679" w:rsidRPr="00997099" w:rsidRDefault="00E25679" w:rsidP="006C7A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C7A3D" w:rsidRPr="00997099" w:rsidRDefault="006C7A3D" w:rsidP="006C7A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97099">
        <w:rPr>
          <w:rFonts w:ascii="Times New Roman" w:hAnsi="Times New Roman" w:cs="Times New Roman"/>
          <w:b/>
          <w:sz w:val="32"/>
          <w:szCs w:val="32"/>
        </w:rPr>
        <w:t>Место дисциплины в структуре ООП:</w:t>
      </w:r>
    </w:p>
    <w:p w:rsidR="006C7A3D" w:rsidRPr="00997099" w:rsidRDefault="006C7A3D" w:rsidP="00E25679">
      <w:pPr>
        <w:pStyle w:val="a3"/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997099">
        <w:rPr>
          <w:rFonts w:ascii="Times New Roman" w:hAnsi="Times New Roman"/>
          <w:sz w:val="32"/>
          <w:szCs w:val="32"/>
        </w:rPr>
        <w:t>Дисциплина «Естественнонаучные основы технологии сервиса» относится</w:t>
      </w:r>
      <w:r w:rsidR="00E25679" w:rsidRPr="00997099">
        <w:rPr>
          <w:rFonts w:ascii="Times New Roman" w:hAnsi="Times New Roman"/>
          <w:sz w:val="32"/>
          <w:szCs w:val="32"/>
        </w:rPr>
        <w:t xml:space="preserve"> к</w:t>
      </w:r>
      <w:r w:rsidRPr="00997099">
        <w:rPr>
          <w:rFonts w:ascii="Times New Roman" w:hAnsi="Times New Roman"/>
          <w:sz w:val="32"/>
          <w:szCs w:val="32"/>
        </w:rPr>
        <w:t xml:space="preserve"> </w:t>
      </w:r>
      <w:r w:rsidR="008B0A35" w:rsidRPr="00997099">
        <w:rPr>
          <w:rFonts w:ascii="Times New Roman" w:hAnsi="Times New Roman"/>
          <w:sz w:val="32"/>
          <w:szCs w:val="32"/>
        </w:rPr>
        <w:t xml:space="preserve">обязательным дисциплинам вариативной части блока </w:t>
      </w:r>
      <w:r w:rsidR="00E25679" w:rsidRPr="00997099">
        <w:rPr>
          <w:rFonts w:ascii="Times New Roman" w:hAnsi="Times New Roman"/>
          <w:sz w:val="32"/>
          <w:szCs w:val="32"/>
        </w:rPr>
        <w:t>Дисциплины (модули) Б</w:t>
      </w:r>
      <w:proofErr w:type="gramStart"/>
      <w:r w:rsidR="00E25679" w:rsidRPr="00997099">
        <w:rPr>
          <w:rFonts w:ascii="Times New Roman" w:hAnsi="Times New Roman"/>
          <w:sz w:val="32"/>
          <w:szCs w:val="32"/>
        </w:rPr>
        <w:t>1</w:t>
      </w:r>
      <w:proofErr w:type="gramEnd"/>
      <w:r w:rsidR="00E25679" w:rsidRPr="00997099">
        <w:rPr>
          <w:rFonts w:ascii="Times New Roman" w:hAnsi="Times New Roman"/>
          <w:sz w:val="32"/>
          <w:szCs w:val="32"/>
        </w:rPr>
        <w:t xml:space="preserve">.В.ОД.4 учебного плана подготовки бакалавра по </w:t>
      </w:r>
      <w:r w:rsidR="00AC6424" w:rsidRPr="00997099">
        <w:rPr>
          <w:rFonts w:ascii="Times New Roman" w:hAnsi="Times New Roman"/>
          <w:sz w:val="32"/>
          <w:szCs w:val="32"/>
        </w:rPr>
        <w:t xml:space="preserve"> направлени</w:t>
      </w:r>
      <w:r w:rsidR="00E25679" w:rsidRPr="00997099">
        <w:rPr>
          <w:rFonts w:ascii="Times New Roman" w:hAnsi="Times New Roman"/>
          <w:sz w:val="32"/>
          <w:szCs w:val="32"/>
        </w:rPr>
        <w:t>ю</w:t>
      </w:r>
      <w:r w:rsidR="00AC6424" w:rsidRPr="00997099">
        <w:rPr>
          <w:rFonts w:ascii="Times New Roman" w:hAnsi="Times New Roman"/>
          <w:sz w:val="32"/>
          <w:szCs w:val="32"/>
        </w:rPr>
        <w:t xml:space="preserve"> 43.03.01 Сервис, направленность «Производственный сервис»</w:t>
      </w:r>
      <w:r w:rsidRPr="00997099">
        <w:rPr>
          <w:rFonts w:ascii="Times New Roman" w:hAnsi="Times New Roman"/>
          <w:sz w:val="32"/>
          <w:szCs w:val="32"/>
        </w:rPr>
        <w:t>.</w:t>
      </w:r>
    </w:p>
    <w:p w:rsidR="00E25679" w:rsidRPr="00997099" w:rsidRDefault="00E25679" w:rsidP="00E25679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997099">
        <w:rPr>
          <w:rFonts w:ascii="Times New Roman" w:hAnsi="Times New Roman" w:cs="Times New Roman"/>
          <w:sz w:val="32"/>
          <w:szCs w:val="32"/>
        </w:rPr>
        <w:t>Дисциплина «Естественнонаучные основы технологии сервиса» осн</w:t>
      </w:r>
      <w:r w:rsidRPr="00997099">
        <w:rPr>
          <w:rFonts w:ascii="Times New Roman" w:hAnsi="Times New Roman" w:cs="Times New Roman"/>
          <w:sz w:val="32"/>
          <w:szCs w:val="32"/>
        </w:rPr>
        <w:t>о</w:t>
      </w:r>
      <w:r w:rsidRPr="00997099">
        <w:rPr>
          <w:rFonts w:ascii="Times New Roman" w:hAnsi="Times New Roman" w:cs="Times New Roman"/>
          <w:sz w:val="32"/>
          <w:szCs w:val="32"/>
        </w:rPr>
        <w:t>вывается на изучении дисциплин основного общего образования, дополняет изучение дисциплины «Философия», «</w:t>
      </w:r>
      <w:proofErr w:type="spellStart"/>
      <w:r w:rsidRPr="00997099">
        <w:rPr>
          <w:rFonts w:ascii="Times New Roman" w:hAnsi="Times New Roman" w:cs="Times New Roman"/>
          <w:sz w:val="32"/>
          <w:szCs w:val="32"/>
        </w:rPr>
        <w:t>Культурология</w:t>
      </w:r>
      <w:proofErr w:type="spellEnd"/>
      <w:r w:rsidRPr="00997099">
        <w:rPr>
          <w:rFonts w:ascii="Times New Roman" w:hAnsi="Times New Roman" w:cs="Times New Roman"/>
          <w:sz w:val="32"/>
          <w:szCs w:val="32"/>
        </w:rPr>
        <w:t xml:space="preserve">». </w:t>
      </w:r>
      <w:r w:rsidRPr="00997099">
        <w:rPr>
          <w:rFonts w:ascii="Times New Roman" w:hAnsi="Times New Roman"/>
          <w:sz w:val="32"/>
          <w:szCs w:val="32"/>
        </w:rPr>
        <w:t>Изучение дисциплины является основой для дальнейшего изучения дисциплин «Организация и планирование деятельности предприятий», «Этика бизнеса и управление в сервисе», «</w:t>
      </w:r>
      <w:r w:rsidR="005340B6" w:rsidRPr="00997099">
        <w:rPr>
          <w:rFonts w:ascii="Times New Roman" w:hAnsi="Times New Roman"/>
          <w:sz w:val="32"/>
          <w:szCs w:val="32"/>
        </w:rPr>
        <w:t>Организация обслуживания в производственном сервисе</w:t>
      </w:r>
      <w:r w:rsidRPr="00997099">
        <w:rPr>
          <w:rFonts w:ascii="Times New Roman" w:hAnsi="Times New Roman"/>
          <w:sz w:val="32"/>
          <w:szCs w:val="32"/>
        </w:rPr>
        <w:t>».</w:t>
      </w:r>
    </w:p>
    <w:p w:rsidR="00E25679" w:rsidRPr="00997099" w:rsidRDefault="00E25679" w:rsidP="00E25679">
      <w:pPr>
        <w:pStyle w:val="a3"/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</w:p>
    <w:p w:rsidR="006C7A3D" w:rsidRPr="00997099" w:rsidRDefault="006C7A3D" w:rsidP="006C7A3D">
      <w:pPr>
        <w:pStyle w:val="a3"/>
        <w:widowControl w:val="0"/>
        <w:spacing w:line="240" w:lineRule="auto"/>
        <w:ind w:left="0" w:firstLine="567"/>
        <w:rPr>
          <w:rFonts w:ascii="Times New Roman" w:hAnsi="Times New Roman"/>
          <w:sz w:val="32"/>
          <w:szCs w:val="32"/>
        </w:rPr>
      </w:pPr>
      <w:r w:rsidRPr="00997099">
        <w:rPr>
          <w:rFonts w:ascii="Times New Roman" w:hAnsi="Times New Roman"/>
          <w:b/>
          <w:sz w:val="32"/>
          <w:szCs w:val="32"/>
        </w:rPr>
        <w:t xml:space="preserve">Цель дисциплины: </w:t>
      </w:r>
      <w:r w:rsidRPr="00997099">
        <w:rPr>
          <w:rFonts w:ascii="Times New Roman" w:hAnsi="Times New Roman"/>
          <w:sz w:val="32"/>
          <w:szCs w:val="32"/>
        </w:rPr>
        <w:t xml:space="preserve">расширение и углубление знаний студентов  в области понимания свойств человеческой природы с точки зрения естественных наук. </w:t>
      </w:r>
    </w:p>
    <w:p w:rsidR="006C7A3D" w:rsidRPr="00997099" w:rsidRDefault="006C7A3D" w:rsidP="006C7A3D">
      <w:pPr>
        <w:pStyle w:val="a5"/>
        <w:widowControl w:val="0"/>
        <w:ind w:firstLine="567"/>
        <w:jc w:val="both"/>
        <w:rPr>
          <w:rFonts w:ascii="Times New Roman" w:hAnsi="Times New Roman"/>
          <w:sz w:val="32"/>
          <w:szCs w:val="32"/>
        </w:rPr>
      </w:pPr>
      <w:r w:rsidRPr="00997099">
        <w:rPr>
          <w:rFonts w:ascii="Times New Roman" w:hAnsi="Times New Roman"/>
          <w:b/>
          <w:sz w:val="32"/>
          <w:szCs w:val="32"/>
        </w:rPr>
        <w:t>Задачи:</w:t>
      </w:r>
      <w:r w:rsidRPr="00997099">
        <w:rPr>
          <w:rFonts w:ascii="Times New Roman" w:eastAsia="Calibri" w:hAnsi="Times New Roman"/>
          <w:sz w:val="32"/>
          <w:szCs w:val="32"/>
        </w:rPr>
        <w:t xml:space="preserve"> </w:t>
      </w:r>
      <w:r w:rsidRPr="00997099">
        <w:rPr>
          <w:rFonts w:ascii="Times New Roman" w:hAnsi="Times New Roman"/>
          <w:sz w:val="32"/>
          <w:szCs w:val="32"/>
        </w:rPr>
        <w:t>сформировать представление о человеке как предмете естествознания; сформировать представление о биосоциальной сущности человека; раскрыть основные подходы в понимании проблемы происхождения человека; осветить место человека в системе «человек-биосфера-космос»; ознакомить с положительными и отрицательными последствиями использования технологий в области современного рынка услуг и их влиянием на человека.</w:t>
      </w:r>
    </w:p>
    <w:p w:rsidR="00997099" w:rsidRDefault="00997099" w:rsidP="006C7A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97099" w:rsidRDefault="00997099" w:rsidP="006C7A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97099" w:rsidRDefault="00997099" w:rsidP="006C7A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C7A3D" w:rsidRPr="00997099" w:rsidRDefault="006C7A3D" w:rsidP="006C7A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9709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Содержание дисциплины: </w:t>
      </w:r>
    </w:p>
    <w:p w:rsidR="006C7A3D" w:rsidRPr="00997099" w:rsidRDefault="006C7A3D" w:rsidP="0019157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97099">
        <w:rPr>
          <w:rFonts w:ascii="Times New Roman" w:hAnsi="Times New Roman" w:cs="Times New Roman"/>
          <w:sz w:val="32"/>
          <w:szCs w:val="32"/>
        </w:rPr>
        <w:t xml:space="preserve">Происхождение человека. Феномен человека.  Сущность человека. Концепции соотношения биологического и социального в онтогенезе человека. Неолитическая революция. Телесность и здоровье человека. Понятие биосферы. Границы биосферы. Элементы биосферы. Живое вещество в биосфере. Антропология. Движущие силы антропогенеза. Человек как составная часть космоса. Солнечная активность и человек. Концепция А. Чижевского. Ноосфера. Современная экологическая ситуация. Кризис человека. Ценности и потребности человека. Взаимосвязь энергетических, экологических и других естественнонаучных проблем с функциями индустрии и сервиса. Формирование спроса и предложений с использованием гуманитарных и естественнонаучных механизмов влияния на человека. </w:t>
      </w:r>
    </w:p>
    <w:p w:rsidR="005340B6" w:rsidRPr="00997099" w:rsidRDefault="005340B6" w:rsidP="005340B6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97099">
        <w:rPr>
          <w:rFonts w:ascii="Times New Roman" w:hAnsi="Times New Roman" w:cs="Times New Roman"/>
          <w:b/>
          <w:sz w:val="32"/>
          <w:szCs w:val="32"/>
        </w:rPr>
        <w:t xml:space="preserve">В результате освоения дисциплины </w:t>
      </w:r>
      <w:r w:rsidRPr="00997099">
        <w:rPr>
          <w:rFonts w:ascii="Times New Roman" w:hAnsi="Times New Roman" w:cs="Times New Roman"/>
          <w:sz w:val="32"/>
          <w:szCs w:val="32"/>
        </w:rPr>
        <w:t>обучающийся должен обладать следующими компетенциями:</w:t>
      </w:r>
    </w:p>
    <w:p w:rsidR="005340B6" w:rsidRPr="00997099" w:rsidRDefault="005340B6" w:rsidP="005340B6">
      <w:pPr>
        <w:pStyle w:val="2"/>
        <w:spacing w:after="0" w:line="240" w:lineRule="auto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997099">
        <w:rPr>
          <w:rFonts w:ascii="Times New Roman" w:hAnsi="Times New Roman" w:cs="Times New Roman"/>
          <w:b/>
          <w:sz w:val="32"/>
          <w:szCs w:val="32"/>
        </w:rPr>
        <w:t>ОПК-3</w:t>
      </w:r>
      <w:r w:rsidRPr="00997099">
        <w:rPr>
          <w:rFonts w:ascii="Times New Roman" w:hAnsi="Times New Roman" w:cs="Times New Roman"/>
          <w:sz w:val="32"/>
          <w:szCs w:val="32"/>
        </w:rPr>
        <w:t xml:space="preserve"> готовность организовать процесс сервиса, проводить выбор ресурсов и средств с учетом требований потребителя (знать – как организовать процесс сервиса, проводить выбор ресурсов и средств с учетом требований потребителя; уметь -  организовать процесс сервиса, проводить выбор ресурсов и средств с учетом требований потребителя; владеть - готовностью организовать процесс сервиса, проводить выбор ресурсов и средств с учетом требований потребителя).</w:t>
      </w:r>
      <w:proofErr w:type="gramEnd"/>
    </w:p>
    <w:p w:rsidR="005971F1" w:rsidRPr="00997099" w:rsidRDefault="005340B6" w:rsidP="00534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97099">
        <w:rPr>
          <w:rFonts w:ascii="Times New Roman" w:hAnsi="Times New Roman" w:cs="Times New Roman"/>
          <w:b/>
          <w:sz w:val="32"/>
          <w:szCs w:val="32"/>
        </w:rPr>
        <w:t>ПК-3</w:t>
      </w:r>
      <w:r w:rsidRPr="00997099">
        <w:rPr>
          <w:rFonts w:ascii="Times New Roman" w:hAnsi="Times New Roman" w:cs="Times New Roman"/>
          <w:sz w:val="32"/>
          <w:szCs w:val="32"/>
        </w:rPr>
        <w:t xml:space="preserve"> готовность к изучению научно-технической информации, отечественного и зарубежного опыта в сервисной деятельности</w:t>
      </w:r>
      <w:r w:rsidR="005971F1" w:rsidRPr="00997099">
        <w:rPr>
          <w:rFonts w:ascii="Times New Roman" w:hAnsi="Times New Roman" w:cs="Times New Roman"/>
          <w:sz w:val="32"/>
          <w:szCs w:val="32"/>
        </w:rPr>
        <w:t xml:space="preserve"> (знать - научно-техническ</w:t>
      </w:r>
      <w:r w:rsidR="00997099" w:rsidRPr="00997099">
        <w:rPr>
          <w:rFonts w:ascii="Times New Roman" w:hAnsi="Times New Roman" w:cs="Times New Roman"/>
          <w:sz w:val="32"/>
          <w:szCs w:val="32"/>
        </w:rPr>
        <w:t>ую</w:t>
      </w:r>
      <w:r w:rsidR="005971F1" w:rsidRPr="00997099">
        <w:rPr>
          <w:rFonts w:ascii="Times New Roman" w:hAnsi="Times New Roman" w:cs="Times New Roman"/>
          <w:sz w:val="32"/>
          <w:szCs w:val="32"/>
        </w:rPr>
        <w:t xml:space="preserve"> информаци</w:t>
      </w:r>
      <w:r w:rsidR="00997099" w:rsidRPr="00997099">
        <w:rPr>
          <w:rFonts w:ascii="Times New Roman" w:hAnsi="Times New Roman" w:cs="Times New Roman"/>
          <w:sz w:val="32"/>
          <w:szCs w:val="32"/>
        </w:rPr>
        <w:t>ю</w:t>
      </w:r>
      <w:r w:rsidR="005971F1" w:rsidRPr="00997099">
        <w:rPr>
          <w:rFonts w:ascii="Times New Roman" w:hAnsi="Times New Roman" w:cs="Times New Roman"/>
          <w:sz w:val="32"/>
          <w:szCs w:val="32"/>
        </w:rPr>
        <w:t>, отечественн</w:t>
      </w:r>
      <w:r w:rsidR="00997099" w:rsidRPr="00997099">
        <w:rPr>
          <w:rFonts w:ascii="Times New Roman" w:hAnsi="Times New Roman" w:cs="Times New Roman"/>
          <w:sz w:val="32"/>
          <w:szCs w:val="32"/>
        </w:rPr>
        <w:t>ый</w:t>
      </w:r>
      <w:r w:rsidR="005971F1" w:rsidRPr="00997099">
        <w:rPr>
          <w:rFonts w:ascii="Times New Roman" w:hAnsi="Times New Roman" w:cs="Times New Roman"/>
          <w:sz w:val="32"/>
          <w:szCs w:val="32"/>
        </w:rPr>
        <w:t xml:space="preserve"> и зарубежн</w:t>
      </w:r>
      <w:r w:rsidR="00997099" w:rsidRPr="00997099">
        <w:rPr>
          <w:rFonts w:ascii="Times New Roman" w:hAnsi="Times New Roman" w:cs="Times New Roman"/>
          <w:sz w:val="32"/>
          <w:szCs w:val="32"/>
        </w:rPr>
        <w:t>ый</w:t>
      </w:r>
      <w:r w:rsidR="005971F1" w:rsidRPr="00997099">
        <w:rPr>
          <w:rFonts w:ascii="Times New Roman" w:hAnsi="Times New Roman" w:cs="Times New Roman"/>
          <w:sz w:val="32"/>
          <w:szCs w:val="32"/>
        </w:rPr>
        <w:t xml:space="preserve"> опыт в сервисной деятельности</w:t>
      </w:r>
      <w:r w:rsidR="00997099" w:rsidRPr="00997099">
        <w:rPr>
          <w:rFonts w:ascii="Times New Roman" w:hAnsi="Times New Roman" w:cs="Times New Roman"/>
          <w:sz w:val="32"/>
          <w:szCs w:val="32"/>
        </w:rPr>
        <w:t>; уметь - изучать научно-техническую информацию, отечественный и зарубежный опыт в сервисной деятельности; владеть - готовностью к изучению научно-технической информации, отечественного и зарубежного опыта в сервисной деятельности).</w:t>
      </w:r>
    </w:p>
    <w:p w:rsidR="00997099" w:rsidRPr="00997099" w:rsidRDefault="00997099" w:rsidP="00534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E25679" w:rsidRPr="00997099" w:rsidRDefault="005340B6" w:rsidP="005340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9709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25679" w:rsidRPr="00997099">
        <w:rPr>
          <w:rFonts w:ascii="Times New Roman" w:hAnsi="Times New Roman" w:cs="Times New Roman"/>
          <w:b/>
          <w:sz w:val="32"/>
          <w:szCs w:val="32"/>
        </w:rPr>
        <w:t xml:space="preserve">Образовательные технологии: </w:t>
      </w:r>
    </w:p>
    <w:p w:rsidR="00E25679" w:rsidRPr="00997099" w:rsidRDefault="00E25679" w:rsidP="00E25679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997099">
        <w:rPr>
          <w:sz w:val="32"/>
          <w:szCs w:val="32"/>
        </w:rPr>
        <w:t>В преподавании дисциплины «</w:t>
      </w:r>
      <w:r w:rsidR="00997099" w:rsidRPr="00997099">
        <w:rPr>
          <w:sz w:val="32"/>
          <w:szCs w:val="32"/>
        </w:rPr>
        <w:t>Естественнонаучные основы технологии сервиса</w:t>
      </w:r>
      <w:r w:rsidRPr="00997099">
        <w:rPr>
          <w:sz w:val="32"/>
          <w:szCs w:val="32"/>
        </w:rPr>
        <w:t xml:space="preserve">» применяются разнообразные интерактивные образовательные технологии в зависимости от вида и цели учебного занятия. </w:t>
      </w:r>
    </w:p>
    <w:p w:rsidR="00E25679" w:rsidRPr="00997099" w:rsidRDefault="00E25679" w:rsidP="00E25679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997099">
        <w:rPr>
          <w:sz w:val="32"/>
          <w:szCs w:val="32"/>
        </w:rPr>
        <w:t xml:space="preserve">Дисциплина предполагает широкое использование в учебном </w:t>
      </w:r>
      <w:r w:rsidRPr="00997099">
        <w:rPr>
          <w:sz w:val="32"/>
          <w:szCs w:val="32"/>
        </w:rPr>
        <w:lastRenderedPageBreak/>
        <w:t>процессе активных и интерактивных форм проведения занятий в зависимости от вида и цели учебного занятия: деловые и ролевые игры, мастер-классы, разбор конкретных ситуаций. Теоретический материал излагается на лекционных занятиях в форме проблемно-ориентированных лекций.</w:t>
      </w:r>
      <w:r w:rsidR="00997099" w:rsidRPr="00997099">
        <w:rPr>
          <w:sz w:val="32"/>
          <w:szCs w:val="32"/>
        </w:rPr>
        <w:t xml:space="preserve"> </w:t>
      </w:r>
      <w:r w:rsidRPr="00997099">
        <w:rPr>
          <w:sz w:val="32"/>
          <w:szCs w:val="32"/>
        </w:rPr>
        <w:t>Практические занятия ориентированы на закрепление теор</w:t>
      </w:r>
      <w:r w:rsidRPr="00997099">
        <w:rPr>
          <w:sz w:val="32"/>
          <w:szCs w:val="32"/>
        </w:rPr>
        <w:t>е</w:t>
      </w:r>
      <w:r w:rsidRPr="00997099">
        <w:rPr>
          <w:sz w:val="32"/>
          <w:szCs w:val="32"/>
        </w:rPr>
        <w:t>тического материала, изложенного на лекционных занятиях, а также на приобретение дополнительных знаний, умений и практич</w:t>
      </w:r>
      <w:r w:rsidRPr="00997099">
        <w:rPr>
          <w:sz w:val="32"/>
          <w:szCs w:val="32"/>
        </w:rPr>
        <w:t>е</w:t>
      </w:r>
      <w:r w:rsidRPr="00997099">
        <w:rPr>
          <w:sz w:val="32"/>
          <w:szCs w:val="32"/>
        </w:rPr>
        <w:t>ских навыков осуществления аналитической  и профессиональной деятельности с применением интерактивных форм обучения (мод</w:t>
      </w:r>
      <w:r w:rsidRPr="00997099">
        <w:rPr>
          <w:sz w:val="32"/>
          <w:szCs w:val="32"/>
        </w:rPr>
        <w:t>е</w:t>
      </w:r>
      <w:r w:rsidRPr="00997099">
        <w:rPr>
          <w:sz w:val="32"/>
          <w:szCs w:val="32"/>
        </w:rPr>
        <w:t>лирование деловых ситуаций, подготовка презентаций, групповые дискуссии).</w:t>
      </w:r>
      <w:r w:rsidR="00997099" w:rsidRPr="00997099">
        <w:rPr>
          <w:sz w:val="32"/>
          <w:szCs w:val="32"/>
        </w:rPr>
        <w:t xml:space="preserve"> </w:t>
      </w:r>
      <w:r w:rsidRPr="00997099">
        <w:rPr>
          <w:sz w:val="32"/>
          <w:szCs w:val="32"/>
        </w:rPr>
        <w:t>С целью формирования и развития профессиональных нав</w:t>
      </w:r>
      <w:r w:rsidRPr="00997099">
        <w:rPr>
          <w:sz w:val="32"/>
          <w:szCs w:val="32"/>
        </w:rPr>
        <w:t>ы</w:t>
      </w:r>
      <w:r w:rsidRPr="00997099">
        <w:rPr>
          <w:sz w:val="32"/>
          <w:szCs w:val="32"/>
        </w:rPr>
        <w:t>ков обучающихся предлагается использовать проектную технол</w:t>
      </w:r>
      <w:r w:rsidRPr="00997099">
        <w:rPr>
          <w:sz w:val="32"/>
          <w:szCs w:val="32"/>
        </w:rPr>
        <w:t>о</w:t>
      </w:r>
      <w:r w:rsidRPr="00997099">
        <w:rPr>
          <w:sz w:val="32"/>
          <w:szCs w:val="32"/>
        </w:rPr>
        <w:t xml:space="preserve">гию, </w:t>
      </w:r>
      <w:proofErr w:type="spellStart"/>
      <w:r w:rsidRPr="00997099">
        <w:rPr>
          <w:sz w:val="32"/>
          <w:szCs w:val="32"/>
        </w:rPr>
        <w:t>портфолио</w:t>
      </w:r>
      <w:proofErr w:type="spellEnd"/>
      <w:r w:rsidRPr="00997099">
        <w:rPr>
          <w:sz w:val="32"/>
          <w:szCs w:val="32"/>
        </w:rPr>
        <w:t>, визуальные презентации теоретического матери</w:t>
      </w:r>
      <w:r w:rsidRPr="00997099">
        <w:rPr>
          <w:sz w:val="32"/>
          <w:szCs w:val="32"/>
        </w:rPr>
        <w:t>а</w:t>
      </w:r>
      <w:r w:rsidRPr="00997099">
        <w:rPr>
          <w:sz w:val="32"/>
          <w:szCs w:val="32"/>
        </w:rPr>
        <w:t>ла</w:t>
      </w:r>
      <w:proofErr w:type="gramStart"/>
      <w:r w:rsidRPr="00997099">
        <w:rPr>
          <w:sz w:val="32"/>
          <w:szCs w:val="32"/>
        </w:rPr>
        <w:t>.</w:t>
      </w:r>
      <w:proofErr w:type="gramEnd"/>
    </w:p>
    <w:p w:rsidR="00E25679" w:rsidRPr="00997099" w:rsidRDefault="00E25679" w:rsidP="00E25679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</w:p>
    <w:p w:rsidR="00E25679" w:rsidRPr="00997099" w:rsidRDefault="00E25679" w:rsidP="00E256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97099">
        <w:rPr>
          <w:rFonts w:ascii="Times New Roman" w:hAnsi="Times New Roman" w:cs="Times New Roman"/>
          <w:sz w:val="32"/>
          <w:szCs w:val="32"/>
        </w:rPr>
        <w:t>.</w:t>
      </w:r>
    </w:p>
    <w:p w:rsidR="00E25679" w:rsidRPr="00997099" w:rsidRDefault="00E25679" w:rsidP="00E25679">
      <w:pPr>
        <w:widowControl w:val="0"/>
        <w:shd w:val="clear" w:color="auto" w:fill="FFFFFF"/>
        <w:rPr>
          <w:rFonts w:ascii="Times New Roman" w:hAnsi="Times New Roman" w:cs="Times New Roman"/>
          <w:b/>
          <w:sz w:val="32"/>
          <w:szCs w:val="32"/>
        </w:rPr>
      </w:pPr>
      <w:r w:rsidRPr="00997099">
        <w:rPr>
          <w:rFonts w:ascii="Times New Roman" w:hAnsi="Times New Roman" w:cs="Times New Roman"/>
          <w:sz w:val="32"/>
          <w:szCs w:val="32"/>
        </w:rPr>
        <w:t>Составитель: Н.П. Степанов, д-р физ.-мат. наук, профессор,  кафе</w:t>
      </w:r>
      <w:r w:rsidRPr="00997099">
        <w:rPr>
          <w:rFonts w:ascii="Times New Roman" w:hAnsi="Times New Roman" w:cs="Times New Roman"/>
          <w:sz w:val="32"/>
          <w:szCs w:val="32"/>
        </w:rPr>
        <w:t>д</w:t>
      </w:r>
      <w:r w:rsidRPr="00997099">
        <w:rPr>
          <w:rFonts w:ascii="Times New Roman" w:hAnsi="Times New Roman" w:cs="Times New Roman"/>
          <w:sz w:val="32"/>
          <w:szCs w:val="32"/>
        </w:rPr>
        <w:t>ра информатики и естественнонаучных дисциплин.</w:t>
      </w:r>
    </w:p>
    <w:p w:rsidR="00E25679" w:rsidRPr="00997099" w:rsidRDefault="00E25679" w:rsidP="0019157D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E25679" w:rsidRPr="00997099" w:rsidSect="00B85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C4CEA"/>
    <w:rsid w:val="000C0A99"/>
    <w:rsid w:val="001645FB"/>
    <w:rsid w:val="0019157D"/>
    <w:rsid w:val="00233BB1"/>
    <w:rsid w:val="00314D15"/>
    <w:rsid w:val="003F36FA"/>
    <w:rsid w:val="005340B6"/>
    <w:rsid w:val="00556366"/>
    <w:rsid w:val="005971F1"/>
    <w:rsid w:val="006C7A3D"/>
    <w:rsid w:val="006F0EFD"/>
    <w:rsid w:val="008B0A35"/>
    <w:rsid w:val="00997099"/>
    <w:rsid w:val="00AC6424"/>
    <w:rsid w:val="00AE10B6"/>
    <w:rsid w:val="00B605B2"/>
    <w:rsid w:val="00B85C54"/>
    <w:rsid w:val="00C57906"/>
    <w:rsid w:val="00DC4CEA"/>
    <w:rsid w:val="00E25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C7A3D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C7A3D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6C7A3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C7A3D"/>
  </w:style>
  <w:style w:type="paragraph" w:styleId="a5">
    <w:name w:val="Plain Text"/>
    <w:basedOn w:val="a"/>
    <w:link w:val="a6"/>
    <w:rsid w:val="006C7A3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6C7A3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6C7A3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C7A3D"/>
  </w:style>
  <w:style w:type="paragraph" w:styleId="a7">
    <w:name w:val="Normal (Web)"/>
    <w:basedOn w:val="a"/>
    <w:rsid w:val="00E25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C7A3D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C7A3D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6C7A3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C7A3D"/>
  </w:style>
  <w:style w:type="paragraph" w:styleId="a5">
    <w:name w:val="Plain Text"/>
    <w:basedOn w:val="a"/>
    <w:link w:val="a6"/>
    <w:rsid w:val="006C7A3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6C7A3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6C7A3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C7A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9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 Николай Петрович</dc:creator>
  <cp:keywords/>
  <dc:description/>
  <cp:lastModifiedBy>Titova.Galina</cp:lastModifiedBy>
  <cp:revision>10</cp:revision>
  <dcterms:created xsi:type="dcterms:W3CDTF">2013-11-12T08:06:00Z</dcterms:created>
  <dcterms:modified xsi:type="dcterms:W3CDTF">2018-04-02T01:37:00Z</dcterms:modified>
</cp:coreProperties>
</file>