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050" w:rsidRDefault="00BD0826" w:rsidP="00E140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CC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14050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F805FF" w:rsidRDefault="00F805FF" w:rsidP="00E1405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F30E88" w:rsidRPr="00F30E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МДК.04.02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E88" w:rsidRPr="00F30E88">
        <w:rPr>
          <w:rFonts w:ascii="Times New Roman" w:hAnsi="Times New Roman" w:cs="Times New Roman"/>
          <w:sz w:val="28"/>
          <w:szCs w:val="28"/>
        </w:rPr>
        <w:t>Архитектура ЭВМ и систем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F30E88">
        <w:rPr>
          <w:rFonts w:ascii="Times New Roman" w:hAnsi="Times New Roman" w:cs="Times New Roman"/>
          <w:sz w:val="28"/>
          <w:szCs w:val="28"/>
        </w:rPr>
        <w:t>6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F30E88">
        <w:rPr>
          <w:rFonts w:ascii="Times New Roman" w:hAnsi="Times New Roman" w:cs="Times New Roman"/>
          <w:sz w:val="28"/>
          <w:szCs w:val="28"/>
        </w:rPr>
        <w:t>90</w:t>
      </w:r>
    </w:p>
    <w:p w:rsidR="00883562" w:rsidRPr="00113139" w:rsidRDefault="00883562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зачетных единиц:</w:t>
      </w:r>
      <w:r w:rsidR="001401A0">
        <w:rPr>
          <w:rFonts w:ascii="Times New Roman" w:hAnsi="Times New Roman"/>
          <w:b/>
          <w:sz w:val="28"/>
          <w:szCs w:val="28"/>
        </w:rPr>
        <w:t xml:space="preserve"> </w:t>
      </w:r>
      <w:r w:rsidR="000804AF">
        <w:rPr>
          <w:rFonts w:ascii="Times New Roman" w:hAnsi="Times New Roman"/>
          <w:sz w:val="28"/>
          <w:szCs w:val="28"/>
        </w:rPr>
        <w:t>–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461C26">
        <w:rPr>
          <w:rFonts w:ascii="Times New Roman" w:hAnsi="Times New Roman" w:cs="Times New Roman"/>
          <w:sz w:val="28"/>
          <w:szCs w:val="28"/>
        </w:rPr>
        <w:t xml:space="preserve"> </w:t>
      </w:r>
      <w:r w:rsidR="00B60F00">
        <w:rPr>
          <w:rFonts w:ascii="Times New Roman" w:hAnsi="Times New Roman" w:cs="Times New Roman"/>
          <w:sz w:val="28"/>
          <w:szCs w:val="28"/>
        </w:rPr>
        <w:t>–</w:t>
      </w:r>
      <w:r w:rsidRPr="00461C2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  <w:r w:rsidR="001C6D52">
        <w:rPr>
          <w:rFonts w:ascii="Times New Roman" w:hAnsi="Times New Roman" w:cs="Times New Roman"/>
          <w:sz w:val="28"/>
          <w:szCs w:val="28"/>
        </w:rPr>
        <w:t>зачет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535506">
        <w:rPr>
          <w:rFonts w:ascii="Times New Roman" w:hAnsi="Times New Roman" w:cs="Times New Roman"/>
          <w:b/>
          <w:sz w:val="28"/>
          <w:szCs w:val="28"/>
        </w:rPr>
        <w:t>ППССЗ</w:t>
      </w:r>
      <w:r w:rsidRPr="00461C26">
        <w:rPr>
          <w:rFonts w:ascii="Times New Roman" w:hAnsi="Times New Roman" w:cs="Times New Roman"/>
          <w:b/>
          <w:sz w:val="28"/>
          <w:szCs w:val="28"/>
        </w:rPr>
        <w:t>:</w:t>
      </w:r>
    </w:p>
    <w:p w:rsidR="006D732C" w:rsidRPr="006D732C" w:rsidRDefault="006D732C" w:rsidP="006D732C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Дисциплина «</w:t>
      </w:r>
      <w:r w:rsidR="00F30E88" w:rsidRPr="00F30E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Архитектура ЭВМ и систем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» относится к </w:t>
      </w:r>
      <w:r w:rsidR="00F30E88" w:rsidRPr="00F30E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вариативной ча</w:t>
      </w:r>
      <w:r w:rsidR="00F30E88" w:rsidRPr="00F30E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="00F30E88" w:rsidRPr="00F30E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ти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профессионального цикла </w:t>
      </w:r>
      <w:r w:rsidR="00F30E88" w:rsidRPr="00F30E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МДК.04.02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C52E9B" w:rsidRPr="00163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плана подготовки по 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сп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циал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ности 09.02.04 </w:t>
      </w:r>
      <w:r w:rsidRPr="006D732C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Информационные системы (по отраслям)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E45C83" w:rsidRPr="00E45C83" w:rsidRDefault="00E45C83" w:rsidP="00E45C83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63D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Изучение дисциплины «</w:t>
      </w:r>
      <w:r w:rsidR="00063DB6" w:rsidRPr="00063DB6">
        <w:rPr>
          <w:rFonts w:ascii="Times New Roman" w:hAnsi="Times New Roman" w:cs="Times New Roman"/>
          <w:sz w:val="28"/>
          <w:szCs w:val="28"/>
        </w:rPr>
        <w:t>Архитектура ЭВМ и систем</w:t>
      </w:r>
      <w:r w:rsidRPr="00063D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» является </w:t>
      </w:r>
      <w:r w:rsidR="00063DB6" w:rsidRPr="00063D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продо</w:t>
      </w:r>
      <w:r w:rsidR="00063DB6" w:rsidRPr="00063D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="00063DB6" w:rsidRPr="00063D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жением изучения</w:t>
      </w:r>
      <w:r w:rsidRPr="00063D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дисциплин</w:t>
      </w:r>
      <w:r w:rsidR="00063DB6" w:rsidRPr="00063D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</w:t>
      </w:r>
      <w:r w:rsidRPr="00063D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«Основы архитектуры, устройство и функци</w:t>
      </w:r>
      <w:r w:rsidRPr="00063D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063D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="00063DB6" w:rsidRPr="00063D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ирование вычислительных систем»</w:t>
      </w:r>
      <w:r w:rsidRPr="00063D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6D732C" w:rsidRDefault="00E14050" w:rsidP="006D732C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D732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Цель дисциплины: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A230A2" w:rsidRPr="00A230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формирование </w:t>
      </w:r>
      <w:r w:rsidR="00F30E88" w:rsidRPr="00F30E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профессиональных знаний и умений в области построения и функционирования ЭВМ;</w:t>
      </w:r>
      <w:r w:rsidR="00A230A2" w:rsidRPr="00A230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F30E88" w:rsidRPr="00F30E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изуч</w:t>
      </w:r>
      <w:r w:rsidR="00F30E88" w:rsidRPr="00F30E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F30E88" w:rsidRPr="00F30E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ние общих принципов построения и архитектуры ЭВМ, информационно-логических основ ЭВМ, особенностей процессоров, каналов и интерфейсов ввода-вывода, перифери</w:t>
      </w:r>
      <w:r w:rsidR="00F30E88" w:rsidRPr="00F30E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й</w:t>
      </w:r>
      <w:r w:rsidR="00F30E88" w:rsidRPr="00F30E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ных устройств, р</w:t>
      </w:r>
      <w:r w:rsidR="00F30E88" w:rsidRPr="00F30E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F30E88" w:rsidRPr="00F30E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жимов работы, программного обеспечения, архитектурных ос</w:t>
      </w:r>
      <w:r w:rsidR="00F30E88" w:rsidRPr="00F30E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="00F30E88" w:rsidRPr="00F30E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бенностей и организации функционирования ЭВМ различных классов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050" w:rsidRDefault="00E14050" w:rsidP="00E14050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30E88" w:rsidRPr="00F30E88" w:rsidRDefault="00F30E88" w:rsidP="00F30E88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F30E88">
        <w:rPr>
          <w:rFonts w:ascii="Times New Roman" w:hAnsi="Times New Roman"/>
          <w:sz w:val="28"/>
          <w:szCs w:val="32"/>
        </w:rPr>
        <w:t>развит</w:t>
      </w:r>
      <w:r w:rsidR="002346B9">
        <w:rPr>
          <w:rFonts w:ascii="Times New Roman" w:hAnsi="Times New Roman"/>
          <w:sz w:val="28"/>
          <w:szCs w:val="32"/>
        </w:rPr>
        <w:t>ь</w:t>
      </w:r>
      <w:r w:rsidRPr="00F30E88">
        <w:rPr>
          <w:rFonts w:ascii="Times New Roman" w:hAnsi="Times New Roman"/>
          <w:sz w:val="28"/>
          <w:szCs w:val="32"/>
        </w:rPr>
        <w:t xml:space="preserve"> у </w:t>
      </w:r>
      <w:r>
        <w:rPr>
          <w:rFonts w:ascii="Times New Roman" w:hAnsi="Times New Roman"/>
          <w:sz w:val="28"/>
          <w:szCs w:val="32"/>
        </w:rPr>
        <w:t>обучающихся</w:t>
      </w:r>
      <w:r w:rsidRPr="006D732C">
        <w:rPr>
          <w:rFonts w:ascii="Times New Roman" w:hAnsi="Times New Roman"/>
          <w:sz w:val="28"/>
          <w:szCs w:val="32"/>
        </w:rPr>
        <w:t xml:space="preserve"> </w:t>
      </w:r>
      <w:r w:rsidRPr="00F30E88">
        <w:rPr>
          <w:rFonts w:ascii="Times New Roman" w:hAnsi="Times New Roman"/>
          <w:sz w:val="28"/>
          <w:szCs w:val="32"/>
        </w:rPr>
        <w:t>современного образа мышления, в отнош</w:t>
      </w:r>
      <w:r w:rsidRPr="00F30E88">
        <w:rPr>
          <w:rFonts w:ascii="Times New Roman" w:hAnsi="Times New Roman"/>
          <w:sz w:val="28"/>
          <w:szCs w:val="32"/>
        </w:rPr>
        <w:t>е</w:t>
      </w:r>
      <w:r w:rsidRPr="00F30E88">
        <w:rPr>
          <w:rFonts w:ascii="Times New Roman" w:hAnsi="Times New Roman"/>
          <w:sz w:val="28"/>
          <w:szCs w:val="32"/>
        </w:rPr>
        <w:t>нии построения и функционирования ЭВМ и вычислительных систем, эк</w:t>
      </w:r>
      <w:r w:rsidRPr="00F30E88">
        <w:rPr>
          <w:rFonts w:ascii="Times New Roman" w:hAnsi="Times New Roman"/>
          <w:sz w:val="28"/>
          <w:szCs w:val="32"/>
        </w:rPr>
        <w:t>с</w:t>
      </w:r>
      <w:r w:rsidRPr="00F30E88">
        <w:rPr>
          <w:rFonts w:ascii="Times New Roman" w:hAnsi="Times New Roman"/>
          <w:sz w:val="28"/>
          <w:szCs w:val="32"/>
        </w:rPr>
        <w:t>плуатации ПЭВМ и сетевого оборуд</w:t>
      </w:r>
      <w:r w:rsidRPr="00F30E88">
        <w:rPr>
          <w:rFonts w:ascii="Times New Roman" w:hAnsi="Times New Roman"/>
          <w:sz w:val="28"/>
          <w:szCs w:val="32"/>
        </w:rPr>
        <w:t>о</w:t>
      </w:r>
      <w:r w:rsidRPr="00F30E88">
        <w:rPr>
          <w:rFonts w:ascii="Times New Roman" w:hAnsi="Times New Roman"/>
          <w:sz w:val="28"/>
          <w:szCs w:val="32"/>
        </w:rPr>
        <w:t>вания;</w:t>
      </w:r>
    </w:p>
    <w:p w:rsidR="00F30E88" w:rsidRDefault="002346B9" w:rsidP="00F30E88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2346B9">
        <w:rPr>
          <w:rFonts w:ascii="Times New Roman" w:hAnsi="Times New Roman"/>
          <w:sz w:val="28"/>
          <w:szCs w:val="32"/>
        </w:rPr>
        <w:t xml:space="preserve">сформировать </w:t>
      </w:r>
      <w:r w:rsidR="00F30E88" w:rsidRPr="00F30E88">
        <w:rPr>
          <w:rFonts w:ascii="Times New Roman" w:hAnsi="Times New Roman"/>
          <w:sz w:val="28"/>
          <w:szCs w:val="32"/>
        </w:rPr>
        <w:t>практически</w:t>
      </w:r>
      <w:r>
        <w:rPr>
          <w:rFonts w:ascii="Times New Roman" w:hAnsi="Times New Roman"/>
          <w:sz w:val="28"/>
          <w:szCs w:val="32"/>
        </w:rPr>
        <w:t>е</w:t>
      </w:r>
      <w:r w:rsidR="00F30E88" w:rsidRPr="00F30E88">
        <w:rPr>
          <w:rFonts w:ascii="Times New Roman" w:hAnsi="Times New Roman"/>
          <w:sz w:val="28"/>
          <w:szCs w:val="32"/>
        </w:rPr>
        <w:t xml:space="preserve"> навык</w:t>
      </w:r>
      <w:r>
        <w:rPr>
          <w:rFonts w:ascii="Times New Roman" w:hAnsi="Times New Roman"/>
          <w:sz w:val="28"/>
          <w:szCs w:val="32"/>
        </w:rPr>
        <w:t>и</w:t>
      </w:r>
      <w:r w:rsidR="00F30E88" w:rsidRPr="00F30E88">
        <w:rPr>
          <w:rFonts w:ascii="Times New Roman" w:hAnsi="Times New Roman"/>
          <w:sz w:val="28"/>
          <w:szCs w:val="32"/>
        </w:rPr>
        <w:t xml:space="preserve"> по построению и эксплуатации современных вычислительных си</w:t>
      </w:r>
      <w:r w:rsidR="00F30E88" w:rsidRPr="00F30E88">
        <w:rPr>
          <w:rFonts w:ascii="Times New Roman" w:hAnsi="Times New Roman"/>
          <w:sz w:val="28"/>
          <w:szCs w:val="32"/>
        </w:rPr>
        <w:t>с</w:t>
      </w:r>
      <w:r w:rsidR="00F30E88" w:rsidRPr="00F30E88">
        <w:rPr>
          <w:rFonts w:ascii="Times New Roman" w:hAnsi="Times New Roman"/>
          <w:sz w:val="28"/>
          <w:szCs w:val="32"/>
        </w:rPr>
        <w:t>тем</w:t>
      </w:r>
      <w:r>
        <w:rPr>
          <w:rFonts w:ascii="Times New Roman" w:hAnsi="Times New Roman"/>
          <w:sz w:val="28"/>
          <w:szCs w:val="32"/>
        </w:rPr>
        <w:t>;</w:t>
      </w:r>
    </w:p>
    <w:p w:rsidR="002346B9" w:rsidRPr="002346B9" w:rsidRDefault="002346B9" w:rsidP="002346B9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2346B9">
        <w:rPr>
          <w:rFonts w:ascii="Times New Roman" w:hAnsi="Times New Roman"/>
          <w:sz w:val="28"/>
          <w:szCs w:val="32"/>
        </w:rPr>
        <w:t>сформировать знания об архитектуре основных типов современных ЭВМ;</w:t>
      </w:r>
    </w:p>
    <w:p w:rsidR="002346B9" w:rsidRPr="002346B9" w:rsidRDefault="002346B9" w:rsidP="002346B9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2346B9">
        <w:rPr>
          <w:rFonts w:ascii="Times New Roman" w:hAnsi="Times New Roman"/>
          <w:sz w:val="28"/>
          <w:szCs w:val="32"/>
        </w:rPr>
        <w:t>сформировать знания основ организации базовых элементов ЭВМ, памяти ЭВМ, основных стадий выполнения команды, организации прерыв</w:t>
      </w:r>
      <w:r w:rsidRPr="002346B9">
        <w:rPr>
          <w:rFonts w:ascii="Times New Roman" w:hAnsi="Times New Roman"/>
          <w:sz w:val="28"/>
          <w:szCs w:val="32"/>
        </w:rPr>
        <w:t>а</w:t>
      </w:r>
      <w:r w:rsidRPr="002346B9">
        <w:rPr>
          <w:rFonts w:ascii="Times New Roman" w:hAnsi="Times New Roman"/>
          <w:sz w:val="28"/>
          <w:szCs w:val="32"/>
        </w:rPr>
        <w:t>ний в ЭВМ, организации ввода-вывода;</w:t>
      </w:r>
    </w:p>
    <w:p w:rsidR="002346B9" w:rsidRPr="002346B9" w:rsidRDefault="002346B9" w:rsidP="002346B9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2346B9">
        <w:rPr>
          <w:rFonts w:ascii="Times New Roman" w:hAnsi="Times New Roman"/>
          <w:sz w:val="28"/>
          <w:szCs w:val="32"/>
        </w:rPr>
        <w:t>сформировать знания основных характеристик, области примен</w:t>
      </w:r>
      <w:r w:rsidRPr="002346B9">
        <w:rPr>
          <w:rFonts w:ascii="Times New Roman" w:hAnsi="Times New Roman"/>
          <w:sz w:val="28"/>
          <w:szCs w:val="32"/>
        </w:rPr>
        <w:t>е</w:t>
      </w:r>
      <w:r w:rsidRPr="002346B9">
        <w:rPr>
          <w:rFonts w:ascii="Times New Roman" w:hAnsi="Times New Roman"/>
          <w:sz w:val="28"/>
          <w:szCs w:val="32"/>
        </w:rPr>
        <w:t>ния ЭВМ различных классов;</w:t>
      </w:r>
    </w:p>
    <w:p w:rsidR="002346B9" w:rsidRPr="002346B9" w:rsidRDefault="002346B9" w:rsidP="002346B9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2346B9">
        <w:rPr>
          <w:rFonts w:ascii="Times New Roman" w:hAnsi="Times New Roman"/>
          <w:sz w:val="28"/>
          <w:szCs w:val="32"/>
        </w:rPr>
        <w:t>изучить основные концепции построения параллельных вычисл</w:t>
      </w:r>
      <w:r w:rsidRPr="002346B9">
        <w:rPr>
          <w:rFonts w:ascii="Times New Roman" w:hAnsi="Times New Roman"/>
          <w:sz w:val="28"/>
          <w:szCs w:val="32"/>
        </w:rPr>
        <w:t>и</w:t>
      </w:r>
      <w:r w:rsidRPr="002346B9">
        <w:rPr>
          <w:rFonts w:ascii="Times New Roman" w:hAnsi="Times New Roman"/>
          <w:sz w:val="28"/>
          <w:szCs w:val="32"/>
        </w:rPr>
        <w:t>тельных систем различного типа.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AE02F1" w:rsidRDefault="00AE02F1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E88" w:rsidRPr="00A52595" w:rsidRDefault="00467DA2" w:rsidP="00063DB6">
      <w:pPr>
        <w:pStyle w:val="3"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Роль и место знаний по дисциплине «</w:t>
      </w:r>
      <w:r w:rsidR="002346B9" w:rsidRPr="00F30E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Архитектура ЭВМ и систем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 в сф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ре профессиональной деятельности. История развития вычислительных средств. Классификация ЭВМ по физическому представлению обработки и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формации, поколениям ЭВМ, сферам применения и методам исполнения в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числительных машин.</w:t>
      </w:r>
    </w:p>
    <w:p w:rsidR="00467DA2" w:rsidRPr="00467DA2" w:rsidRDefault="00467DA2" w:rsidP="00467DA2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Реализация принципов фон Неймана в ЭВМ. Структура процессора. Ус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ройство управления: назначение и упрощенная функциональная схема. Рег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стры процессора: сущность, назначение, типы. Регистры общего назначения, регистр команд, счетчик команд, регистр флагов. Структура команды проце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сора. Цикл выполнения команды. Понятие рабочего цикла, рабочего такта. Принципы расп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раллеливания операций и построения конвейерных структур. Кла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сификация команд. Системы команд и классы процессоров: </w:t>
      </w:r>
      <w:proofErr w:type="gramStart"/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proofErr w:type="gramEnd"/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ISC, RISC, MISC, VLIM. Арифметико-логическое устройство (АЛУ): назначение и кла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сификация. Структура и функционирование АЛУ. Интерфейсная часть пр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цессора: назначение, состав, функционирование. Организация работы и фун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ционирование проце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сора.</w:t>
      </w:r>
    </w:p>
    <w:p w:rsidR="00467DA2" w:rsidRPr="00467DA2" w:rsidRDefault="00467DA2" w:rsidP="00467DA2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hyperlink r:id="rId5" w:history="1"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Классификация и характеристики памяти</w:t>
        </w:r>
      </w:hyperlink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</w:t>
      </w:r>
      <w:hyperlink r:id="rId6" w:history="1"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Организация ассоциативной и стековой памяти</w:t>
        </w:r>
      </w:hyperlink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</w:t>
      </w:r>
      <w:hyperlink r:id="rId7" w:history="1"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Динамическая память. Элемент п</w:t>
        </w:r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а</w:t>
        </w:r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мяти, микросхема памяти, модуль памяти, графическая память.</w:t>
        </w:r>
      </w:hyperlink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hyperlink r:id="rId8" w:history="1"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Динамическая память FPM DRAM (</w:t>
        </w:r>
        <w:proofErr w:type="spellStart"/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Fast</w:t>
        </w:r>
        <w:proofErr w:type="spellEnd"/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 xml:space="preserve"> </w:t>
        </w:r>
        <w:proofErr w:type="spellStart"/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Page</w:t>
        </w:r>
        <w:proofErr w:type="spellEnd"/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 xml:space="preserve"> </w:t>
        </w:r>
        <w:proofErr w:type="spellStart"/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Mode</w:t>
        </w:r>
        <w:proofErr w:type="spellEnd"/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). Временные диаграммы страничного чтения и записи.</w:t>
        </w:r>
      </w:hyperlink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hyperlink r:id="rId9" w:history="1"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Развитие новых технологий организации динамической памяти.</w:t>
        </w:r>
      </w:hyperlink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hyperlink r:id="rId10" w:history="1"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 xml:space="preserve">Временные диаграммы работы динамической памяти.  </w:t>
        </w:r>
      </w:hyperlink>
      <w:hyperlink r:id="rId11" w:history="1"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Взаимодействие оперативной памяти и проце</w:t>
        </w:r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с</w:t>
        </w:r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 xml:space="preserve">сора. </w:t>
        </w:r>
      </w:hyperlink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hyperlink r:id="rId12" w:history="1"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Статическая память. Структура микросхемы статической памяти. Эл</w:t>
        </w:r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е</w:t>
        </w:r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мент статической памяти.</w:t>
        </w:r>
      </w:hyperlink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hyperlink r:id="rId13" w:history="1"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Асинхронная и синхронная статическая память.</w:t>
        </w:r>
      </w:hyperlink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hyperlink r:id="rId14" w:history="1"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О</w:t>
        </w:r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р</w:t>
        </w:r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ганизация кэш памяти.</w:t>
        </w:r>
      </w:hyperlink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 </w:t>
      </w:r>
      <w:hyperlink r:id="rId15" w:history="1"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Постоянная п</w:t>
        </w:r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а</w:t>
        </w:r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мять, общая информация.</w:t>
        </w:r>
      </w:hyperlink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hyperlink r:id="rId16" w:history="1"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 xml:space="preserve"> Флэш-память.</w:t>
        </w:r>
      </w:hyperlink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hyperlink r:id="rId17" w:history="1"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Архитектура флэш-памяти и электронных дисков.</w:t>
        </w:r>
      </w:hyperlink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hyperlink r:id="rId18" w:history="1"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 xml:space="preserve">Иерархическая структура памяти. </w:t>
        </w:r>
      </w:hyperlink>
      <w:hyperlink r:id="rId19" w:history="1"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Система управления памятью. Организация виртуальной п</w:t>
        </w:r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а</w:t>
        </w:r>
        <w:r w:rsidRPr="00467DA2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мяти.</w:t>
        </w:r>
      </w:hyperlink>
    </w:p>
    <w:p w:rsidR="00467DA2" w:rsidRPr="00467DA2" w:rsidRDefault="00467DA2" w:rsidP="00467DA2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Понятие интерфейса. Классификация интерфейсов. Организация взаим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действия ПК с периферийными устройствами. </w:t>
      </w:r>
      <w:proofErr w:type="spellStart"/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Чипсет</w:t>
      </w:r>
      <w:proofErr w:type="spellEnd"/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 назначение и схема функционирования. Общая структура ПК с подсоединенными периферийн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ми устройствами. Системная шина и ее параметры. Интерфейсные шины и связь с системной шиной. Системная плата: архитектура и основные разъемы. Внутренние интерфейсы ПК: шины ISA, EISA, VCF, VLB, PCI, AGP и их х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рактеристики. Интерфейсы периферийных устройств IDE и SCSI. Совреме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ная модификация и характеристики интерфейсов IDE/ATA и SCSI.  Внешние интерфейсы компьютера. Последовательные и параллельные порты. Послед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вательный порт стандарта RS-232: назначение, структура кадра данных, стру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тура разъемов. Параллельный порт ПК: назначение и структура разъемов. Н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значение, характеристики и особенности внешних инте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фейсов USB и IEEE 1394 (</w:t>
      </w:r>
      <w:proofErr w:type="spellStart"/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FireWire</w:t>
      </w:r>
      <w:proofErr w:type="spellEnd"/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). Интерфейс ста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дарта  802.11 (</w:t>
      </w:r>
      <w:proofErr w:type="spellStart"/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Wi-Fi</w:t>
      </w:r>
      <w:proofErr w:type="spellEnd"/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).</w:t>
      </w:r>
    </w:p>
    <w:p w:rsidR="00467DA2" w:rsidRPr="00467DA2" w:rsidRDefault="00467DA2" w:rsidP="00063DB6">
      <w:pPr>
        <w:pStyle w:val="3"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Режимы работы процессора. Характеристика реального режима проце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сора 8086. Адресация памяти реального режима. Основные понятия защище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ного режима. Адресация в защищенном режиме. Дескрипторы и таблицы. Системы привилегий. Защита. Перекл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ю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чение задач. Страничное управление памятью. Виртуализация прерываний. Переключение между реальным и з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щищенным реж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мами. </w:t>
      </w:r>
    </w:p>
    <w:p w:rsidR="00467DA2" w:rsidRPr="00467DA2" w:rsidRDefault="00467DA2" w:rsidP="00467DA2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Основы программирования процессора. Выбор и дешифрация команд. Выбор данных из регистров общего назначения и микр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процессорной памяти. Обработка данных и их запись. Выработка управляющих сигналов. Основные команды процессора: арифметические и логические команды, команды пер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мещения, сдвига, сравнения, команды условных и безусловных переходов, к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манды ввода-вывода. Подпрограммы. Виды и обработка прерываний. Этапы компиляции исходного кода в машинные коды и способы отладки. Использ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467D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вание отладчиков.</w:t>
      </w:r>
    </w:p>
    <w:p w:rsidR="00467DA2" w:rsidRPr="007758AE" w:rsidRDefault="00467DA2" w:rsidP="007758AE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Основные характеристики процессоров. Идентификация процессоров. Совместимость процессоров. Типы </w:t>
      </w:r>
      <w:proofErr w:type="spellStart"/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сокетов</w:t>
      </w:r>
      <w:proofErr w:type="spellEnd"/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 Обзор с</w:t>
      </w:r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временных процессоров ведущих мировых производителей. Процессоры нетрадиционной архитект</w:t>
      </w:r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ры. Клеточные и ДНК-процессоры. Нейронные процессоры.</w:t>
      </w:r>
    </w:p>
    <w:p w:rsidR="007758AE" w:rsidRPr="007758AE" w:rsidRDefault="007758AE" w:rsidP="007758AE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Назначение и характеристики ВС. Организация вычислений в вычисл</w:t>
      </w:r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тельных системах. ЭВМ параллельного действия, понятия потока команд и потока данных. Ассоциативные системы. Матричные системы. Конвейериз</w:t>
      </w:r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ция вычислений. Конвейер команд, конвейер данных. </w:t>
      </w:r>
      <w:proofErr w:type="spellStart"/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перскаляризация</w:t>
      </w:r>
      <w:proofErr w:type="spellEnd"/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7758AE" w:rsidRPr="007758AE" w:rsidRDefault="007758AE" w:rsidP="007758AE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Классификация </w:t>
      </w:r>
      <w:proofErr w:type="gramStart"/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ВС</w:t>
      </w:r>
      <w:proofErr w:type="gramEnd"/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 зависимости от числа потоков команд и данных: ОКОД (SISD), ОКМД (SIMD), МКОД (MISD), МКМД (MIMD). Классифик</w:t>
      </w:r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ция многопроцессорных </w:t>
      </w:r>
      <w:proofErr w:type="gramStart"/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ВС</w:t>
      </w:r>
      <w:proofErr w:type="gramEnd"/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 разными способами реализации памяти совм</w:t>
      </w:r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стного использования: UMA, NUMA, COMA. Сравнительные характеристики, аппаратные и программные особенности. Классификация  многомашинных </w:t>
      </w:r>
      <w:proofErr w:type="gramStart"/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ВС</w:t>
      </w:r>
      <w:proofErr w:type="gramEnd"/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 MPP, NDW и COW. Назнач</w:t>
      </w:r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ние, характеристики, особенности. Примеры </w:t>
      </w:r>
      <w:proofErr w:type="gramStart"/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ВС</w:t>
      </w:r>
      <w:proofErr w:type="gramEnd"/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различных типов. Преимущества и недостатки различных типов вычисл</w:t>
      </w:r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тел</w:t>
      </w:r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</w:t>
      </w:r>
      <w:r w:rsidRPr="007758A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ных систем.</w:t>
      </w:r>
    </w:p>
    <w:p w:rsidR="002346B9" w:rsidRPr="007C4631" w:rsidRDefault="002346B9" w:rsidP="002346B9">
      <w:pPr>
        <w:pStyle w:val="1"/>
        <w:spacing w:line="240" w:lineRule="atLeast"/>
        <w:ind w:firstLine="539"/>
        <w:jc w:val="both"/>
        <w:rPr>
          <w:sz w:val="28"/>
          <w:szCs w:val="28"/>
        </w:rPr>
      </w:pPr>
      <w:r w:rsidRPr="007C4631">
        <w:rPr>
          <w:sz w:val="28"/>
          <w:szCs w:val="28"/>
        </w:rPr>
        <w:t>Анализ современного состояния мирового и российского парков вычи</w:t>
      </w:r>
      <w:r w:rsidRPr="007C4631">
        <w:rPr>
          <w:sz w:val="28"/>
          <w:szCs w:val="28"/>
        </w:rPr>
        <w:t>с</w:t>
      </w:r>
      <w:r w:rsidRPr="007C4631">
        <w:rPr>
          <w:sz w:val="28"/>
          <w:szCs w:val="28"/>
        </w:rPr>
        <w:t>лительной техники. Таблицы ТОР500 и ТОР50. Программа по развитию в</w:t>
      </w:r>
      <w:r w:rsidRPr="007C4631">
        <w:rPr>
          <w:sz w:val="28"/>
          <w:szCs w:val="28"/>
        </w:rPr>
        <w:t>ы</w:t>
      </w:r>
      <w:r w:rsidRPr="007C4631">
        <w:rPr>
          <w:sz w:val="28"/>
          <w:szCs w:val="28"/>
        </w:rPr>
        <w:t>числительных систем высокой продуктивности (программа DARPA HPCS).</w:t>
      </w:r>
    </w:p>
    <w:p w:rsidR="001C6D52" w:rsidRPr="001C6D52" w:rsidRDefault="001C6D52" w:rsidP="001C6D52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1A0" w:rsidRDefault="001401A0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3099E">
        <w:rPr>
          <w:b/>
          <w:color w:val="000000"/>
          <w:sz w:val="28"/>
          <w:szCs w:val="28"/>
        </w:rPr>
        <w:t xml:space="preserve">В результате освоения дисциплины </w:t>
      </w:r>
      <w:r w:rsidR="00F805FF" w:rsidRPr="0043099E">
        <w:rPr>
          <w:color w:val="000000"/>
          <w:sz w:val="28"/>
          <w:szCs w:val="28"/>
        </w:rPr>
        <w:t>обучающийся должен обладать</w:t>
      </w:r>
      <w:r w:rsidRPr="0043099E">
        <w:rPr>
          <w:color w:val="000000"/>
          <w:sz w:val="28"/>
          <w:szCs w:val="28"/>
        </w:rPr>
        <w:t xml:space="preserve"> следующ</w:t>
      </w:r>
      <w:r w:rsidR="00100369" w:rsidRPr="0043099E">
        <w:rPr>
          <w:color w:val="000000"/>
          <w:sz w:val="28"/>
          <w:szCs w:val="28"/>
        </w:rPr>
        <w:t>ими</w:t>
      </w:r>
      <w:r w:rsidRPr="0043099E">
        <w:rPr>
          <w:color w:val="000000"/>
          <w:sz w:val="28"/>
          <w:szCs w:val="28"/>
        </w:rPr>
        <w:t xml:space="preserve"> компетенци</w:t>
      </w:r>
      <w:r w:rsidR="00100369" w:rsidRPr="0043099E">
        <w:rPr>
          <w:color w:val="000000"/>
          <w:sz w:val="28"/>
          <w:szCs w:val="28"/>
        </w:rPr>
        <w:t>ями</w:t>
      </w:r>
      <w:r w:rsidRPr="0043099E">
        <w:rPr>
          <w:color w:val="000000"/>
          <w:sz w:val="28"/>
          <w:szCs w:val="28"/>
        </w:rPr>
        <w:t>:</w:t>
      </w:r>
    </w:p>
    <w:p w:rsidR="00A021EE" w:rsidRDefault="00A021EE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35506">
        <w:rPr>
          <w:sz w:val="28"/>
          <w:szCs w:val="28"/>
        </w:rPr>
        <w:t>К-</w:t>
      </w:r>
      <w:r>
        <w:rPr>
          <w:sz w:val="28"/>
          <w:szCs w:val="28"/>
        </w:rPr>
        <w:t>2</w:t>
      </w:r>
      <w:r w:rsidRPr="000D2B73">
        <w:rPr>
          <w:sz w:val="28"/>
          <w:szCs w:val="28"/>
        </w:rPr>
        <w:t xml:space="preserve">: </w:t>
      </w:r>
      <w:r w:rsidRPr="002F176C">
        <w:rPr>
          <w:sz w:val="28"/>
          <w:szCs w:val="28"/>
        </w:rPr>
        <w:t>организовывать собственную деятельность, выбирать типовые методы и способы выполнения профессиональных задач, оценивать их э</w:t>
      </w:r>
      <w:r w:rsidRPr="002F176C">
        <w:rPr>
          <w:sz w:val="28"/>
          <w:szCs w:val="28"/>
        </w:rPr>
        <w:t>ф</w:t>
      </w:r>
      <w:r w:rsidRPr="002F176C">
        <w:rPr>
          <w:sz w:val="28"/>
          <w:szCs w:val="28"/>
        </w:rPr>
        <w:t>фективность и качество</w:t>
      </w:r>
      <w:r w:rsidRPr="000D2B73">
        <w:rPr>
          <w:sz w:val="28"/>
          <w:szCs w:val="28"/>
        </w:rPr>
        <w:t xml:space="preserve"> 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 w:rsidR="006520A9" w:rsidRPr="002F176C">
        <w:rPr>
          <w:sz w:val="28"/>
          <w:szCs w:val="28"/>
        </w:rPr>
        <w:t>типовые методы и способы выполнения пр</w:t>
      </w:r>
      <w:r w:rsidR="006520A9" w:rsidRPr="002F176C">
        <w:rPr>
          <w:sz w:val="28"/>
          <w:szCs w:val="28"/>
        </w:rPr>
        <w:t>о</w:t>
      </w:r>
      <w:r w:rsidR="006520A9" w:rsidRPr="002F176C">
        <w:rPr>
          <w:sz w:val="28"/>
          <w:szCs w:val="28"/>
        </w:rPr>
        <w:t>фессиональных задач</w:t>
      </w:r>
      <w:r w:rsidRPr="000D2B73"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уметь</w:t>
      </w:r>
      <w:r w:rsidRPr="000D2B73">
        <w:rPr>
          <w:sz w:val="28"/>
          <w:szCs w:val="28"/>
        </w:rPr>
        <w:t xml:space="preserve"> </w:t>
      </w:r>
      <w:r w:rsidR="006520A9" w:rsidRPr="006520A9">
        <w:rPr>
          <w:sz w:val="28"/>
          <w:szCs w:val="28"/>
        </w:rPr>
        <w:t>оценивать эффективность и качество методов и способов выполнения профессиональных задач</w:t>
      </w:r>
      <w:r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владеть навыками</w:t>
      </w:r>
      <w:r>
        <w:rPr>
          <w:i/>
          <w:sz w:val="28"/>
          <w:szCs w:val="28"/>
        </w:rPr>
        <w:t xml:space="preserve"> </w:t>
      </w:r>
      <w:r w:rsidRPr="00156F8D">
        <w:rPr>
          <w:sz w:val="28"/>
          <w:szCs w:val="28"/>
        </w:rPr>
        <w:t>организ</w:t>
      </w:r>
      <w:r w:rsidRPr="00156F8D">
        <w:rPr>
          <w:sz w:val="28"/>
          <w:szCs w:val="28"/>
        </w:rPr>
        <w:t>а</w:t>
      </w:r>
      <w:r w:rsidRPr="00156F8D">
        <w:rPr>
          <w:sz w:val="28"/>
          <w:szCs w:val="28"/>
        </w:rPr>
        <w:t>ции собственн</w:t>
      </w:r>
      <w:r w:rsidR="006520A9">
        <w:rPr>
          <w:sz w:val="28"/>
          <w:szCs w:val="28"/>
        </w:rPr>
        <w:t>ой деятельности</w:t>
      </w:r>
      <w:r w:rsidRPr="000D2B7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F30E88" w:rsidRDefault="00FA0ECC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085DE8">
        <w:rPr>
          <w:sz w:val="28"/>
          <w:szCs w:val="28"/>
        </w:rPr>
        <w:t>ПК-1.7</w:t>
      </w:r>
      <w:r w:rsidRPr="006A66C7">
        <w:rPr>
          <w:sz w:val="28"/>
          <w:szCs w:val="28"/>
        </w:rPr>
        <w:t>: производить инсталляцию и настройку информационной си</w:t>
      </w:r>
      <w:r w:rsidRPr="006A66C7">
        <w:rPr>
          <w:sz w:val="28"/>
          <w:szCs w:val="28"/>
        </w:rPr>
        <w:t>с</w:t>
      </w:r>
      <w:r w:rsidRPr="006A66C7">
        <w:rPr>
          <w:sz w:val="28"/>
          <w:szCs w:val="28"/>
        </w:rPr>
        <w:t xml:space="preserve">темы в рамках своей компетенции, документировать результаты работ </w:t>
      </w:r>
      <w:r w:rsidRPr="005632D2">
        <w:rPr>
          <w:sz w:val="28"/>
          <w:szCs w:val="28"/>
        </w:rPr>
        <w:t>(</w:t>
      </w:r>
      <w:r w:rsidRPr="005632D2">
        <w:rPr>
          <w:i/>
          <w:sz w:val="28"/>
          <w:szCs w:val="28"/>
        </w:rPr>
        <w:t>знать</w:t>
      </w:r>
      <w:r w:rsidRPr="005632D2">
        <w:rPr>
          <w:sz w:val="28"/>
          <w:szCs w:val="28"/>
        </w:rPr>
        <w:t xml:space="preserve"> </w:t>
      </w:r>
      <w:r w:rsidR="005632D2" w:rsidRPr="005632D2">
        <w:rPr>
          <w:sz w:val="28"/>
          <w:szCs w:val="28"/>
        </w:rPr>
        <w:t>основные конструктивные элементы средств вычислительной техники, функционирование, программно-аппаратную совместимость</w:t>
      </w:r>
      <w:r w:rsidRPr="005632D2">
        <w:rPr>
          <w:sz w:val="28"/>
          <w:szCs w:val="28"/>
        </w:rPr>
        <w:t xml:space="preserve">; </w:t>
      </w:r>
      <w:r w:rsidRPr="005632D2">
        <w:rPr>
          <w:i/>
          <w:sz w:val="28"/>
          <w:szCs w:val="28"/>
        </w:rPr>
        <w:t>уметь</w:t>
      </w:r>
      <w:r w:rsidRPr="005632D2">
        <w:rPr>
          <w:sz w:val="28"/>
          <w:szCs w:val="28"/>
        </w:rPr>
        <w:t xml:space="preserve"> </w:t>
      </w:r>
      <w:r w:rsidR="005632D2" w:rsidRPr="005632D2">
        <w:rPr>
          <w:sz w:val="28"/>
          <w:szCs w:val="28"/>
        </w:rPr>
        <w:t>с пом</w:t>
      </w:r>
      <w:r w:rsidR="005632D2" w:rsidRPr="005632D2">
        <w:rPr>
          <w:sz w:val="28"/>
          <w:szCs w:val="28"/>
        </w:rPr>
        <w:t>о</w:t>
      </w:r>
      <w:r w:rsidR="005632D2" w:rsidRPr="005632D2">
        <w:rPr>
          <w:sz w:val="28"/>
          <w:szCs w:val="28"/>
        </w:rPr>
        <w:t>щью программных средств организовывать управление ресурсами вычисл</w:t>
      </w:r>
      <w:r w:rsidR="005632D2" w:rsidRPr="005632D2">
        <w:rPr>
          <w:sz w:val="28"/>
          <w:szCs w:val="28"/>
        </w:rPr>
        <w:t>и</w:t>
      </w:r>
      <w:r w:rsidR="005632D2" w:rsidRPr="005632D2">
        <w:rPr>
          <w:sz w:val="28"/>
          <w:szCs w:val="28"/>
        </w:rPr>
        <w:t>тельных систем;</w:t>
      </w:r>
      <w:r w:rsidR="006A66C7" w:rsidRPr="005632D2">
        <w:rPr>
          <w:sz w:val="28"/>
          <w:szCs w:val="28"/>
        </w:rPr>
        <w:t xml:space="preserve"> </w:t>
      </w:r>
      <w:r w:rsidR="005632D2" w:rsidRPr="005632D2">
        <w:rPr>
          <w:sz w:val="28"/>
          <w:szCs w:val="28"/>
        </w:rPr>
        <w:t>осуществлять поддержку функционирования информацио</w:t>
      </w:r>
      <w:r w:rsidR="005632D2" w:rsidRPr="005632D2">
        <w:rPr>
          <w:sz w:val="28"/>
          <w:szCs w:val="28"/>
        </w:rPr>
        <w:t>н</w:t>
      </w:r>
      <w:r w:rsidR="005632D2" w:rsidRPr="005632D2">
        <w:rPr>
          <w:sz w:val="28"/>
          <w:szCs w:val="28"/>
        </w:rPr>
        <w:t>ных систем</w:t>
      </w:r>
      <w:r w:rsidRPr="005632D2">
        <w:rPr>
          <w:sz w:val="28"/>
          <w:szCs w:val="28"/>
        </w:rPr>
        <w:t xml:space="preserve">; </w:t>
      </w:r>
      <w:r w:rsidRPr="005632D2">
        <w:rPr>
          <w:i/>
          <w:sz w:val="28"/>
          <w:szCs w:val="28"/>
        </w:rPr>
        <w:t>владеть навыками</w:t>
      </w:r>
      <w:r w:rsidRPr="005632D2">
        <w:rPr>
          <w:sz w:val="28"/>
          <w:szCs w:val="28"/>
        </w:rPr>
        <w:t xml:space="preserve"> </w:t>
      </w:r>
      <w:r w:rsidR="006A66C7" w:rsidRPr="005632D2">
        <w:rPr>
          <w:sz w:val="28"/>
          <w:szCs w:val="28"/>
        </w:rPr>
        <w:t>и</w:t>
      </w:r>
      <w:r w:rsidR="006A66C7" w:rsidRPr="005632D2">
        <w:rPr>
          <w:sz w:val="28"/>
          <w:szCs w:val="28"/>
        </w:rPr>
        <w:t>н</w:t>
      </w:r>
      <w:r w:rsidR="006A66C7" w:rsidRPr="005632D2">
        <w:rPr>
          <w:sz w:val="28"/>
          <w:szCs w:val="28"/>
        </w:rPr>
        <w:t>сталляции и настройки информационной системы в рамках своей компетенции, документ</w:t>
      </w:r>
      <w:r w:rsidR="006A66C7" w:rsidRPr="005632D2">
        <w:rPr>
          <w:sz w:val="28"/>
          <w:szCs w:val="28"/>
        </w:rPr>
        <w:t>и</w:t>
      </w:r>
      <w:r w:rsidR="006A66C7" w:rsidRPr="005632D2">
        <w:rPr>
          <w:sz w:val="28"/>
          <w:szCs w:val="28"/>
        </w:rPr>
        <w:t>рования результатов работ</w:t>
      </w:r>
      <w:r w:rsidRPr="005632D2">
        <w:rPr>
          <w:sz w:val="28"/>
          <w:szCs w:val="28"/>
        </w:rPr>
        <w:t>)</w:t>
      </w:r>
      <w:r w:rsidR="00F30E88" w:rsidRPr="005632D2">
        <w:rPr>
          <w:sz w:val="28"/>
          <w:szCs w:val="28"/>
        </w:rPr>
        <w:t>;</w:t>
      </w:r>
      <w:proofErr w:type="gramEnd"/>
    </w:p>
    <w:p w:rsidR="00063DB6" w:rsidRPr="0097096F" w:rsidRDefault="00063DB6" w:rsidP="00063DB6">
      <w:pPr>
        <w:pStyle w:val="aa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7096F">
        <w:rPr>
          <w:color w:val="000000"/>
          <w:sz w:val="28"/>
          <w:szCs w:val="28"/>
        </w:rPr>
        <w:lastRenderedPageBreak/>
        <w:t>ПК-1.</w:t>
      </w:r>
      <w:r>
        <w:rPr>
          <w:color w:val="000000"/>
          <w:sz w:val="28"/>
          <w:szCs w:val="28"/>
        </w:rPr>
        <w:t>9</w:t>
      </w:r>
      <w:r w:rsidRPr="0097096F">
        <w:rPr>
          <w:color w:val="000000"/>
          <w:sz w:val="28"/>
          <w:szCs w:val="28"/>
        </w:rPr>
        <w:t xml:space="preserve">: </w:t>
      </w:r>
      <w:r w:rsidRPr="009B34F2">
        <w:rPr>
          <w:sz w:val="28"/>
          <w:szCs w:val="28"/>
        </w:rPr>
        <w:t>выполнять регламенты по обновлению, техническому сопр</w:t>
      </w:r>
      <w:r w:rsidRPr="009B34F2">
        <w:rPr>
          <w:sz w:val="28"/>
          <w:szCs w:val="28"/>
        </w:rPr>
        <w:t>о</w:t>
      </w:r>
      <w:r w:rsidRPr="009B34F2">
        <w:rPr>
          <w:sz w:val="28"/>
          <w:szCs w:val="28"/>
        </w:rPr>
        <w:t>вождению и восстановлению данных информационной системы, работать с технической документацией</w:t>
      </w:r>
      <w:r w:rsidRPr="0097096F">
        <w:rPr>
          <w:color w:val="000000"/>
          <w:sz w:val="28"/>
          <w:szCs w:val="28"/>
        </w:rPr>
        <w:t xml:space="preserve"> (</w:t>
      </w:r>
      <w:r w:rsidRPr="0097096F">
        <w:rPr>
          <w:i/>
          <w:color w:val="000000"/>
          <w:sz w:val="28"/>
          <w:szCs w:val="28"/>
        </w:rPr>
        <w:t>знать</w:t>
      </w:r>
      <w:r w:rsidRPr="0097096F">
        <w:rPr>
          <w:color w:val="000000"/>
          <w:sz w:val="28"/>
          <w:szCs w:val="28"/>
        </w:rPr>
        <w:t xml:space="preserve"> принципы работы основных логических блоков систем; основные констру</w:t>
      </w:r>
      <w:r w:rsidRPr="0097096F">
        <w:rPr>
          <w:color w:val="000000"/>
          <w:sz w:val="28"/>
          <w:szCs w:val="28"/>
        </w:rPr>
        <w:t>к</w:t>
      </w:r>
      <w:r w:rsidRPr="0097096F">
        <w:rPr>
          <w:color w:val="000000"/>
          <w:sz w:val="28"/>
          <w:szCs w:val="28"/>
        </w:rPr>
        <w:t>тивные элементы средств вычислительной техники, функционирование, программно-аппаратную совместимость</w:t>
      </w:r>
      <w:r>
        <w:rPr>
          <w:color w:val="000000"/>
          <w:sz w:val="28"/>
          <w:szCs w:val="28"/>
        </w:rPr>
        <w:t>;</w:t>
      </w:r>
      <w:r w:rsidRPr="0097096F">
        <w:rPr>
          <w:color w:val="000000"/>
          <w:sz w:val="28"/>
          <w:szCs w:val="28"/>
        </w:rPr>
        <w:t xml:space="preserve"> те</w:t>
      </w:r>
      <w:r w:rsidRPr="0097096F">
        <w:rPr>
          <w:color w:val="000000"/>
          <w:sz w:val="28"/>
          <w:szCs w:val="28"/>
        </w:rPr>
        <w:t>х</w:t>
      </w:r>
      <w:r w:rsidRPr="0097096F">
        <w:rPr>
          <w:color w:val="000000"/>
          <w:sz w:val="28"/>
          <w:szCs w:val="28"/>
        </w:rPr>
        <w:t>ническое документирование инфо</w:t>
      </w:r>
      <w:r w:rsidRPr="0097096F">
        <w:rPr>
          <w:color w:val="000000"/>
          <w:sz w:val="28"/>
          <w:szCs w:val="28"/>
        </w:rPr>
        <w:t>р</w:t>
      </w:r>
      <w:r w:rsidRPr="0097096F">
        <w:rPr>
          <w:color w:val="000000"/>
          <w:sz w:val="28"/>
          <w:szCs w:val="28"/>
        </w:rPr>
        <w:t xml:space="preserve">мационной системы; </w:t>
      </w:r>
      <w:r w:rsidRPr="0097096F">
        <w:rPr>
          <w:i/>
          <w:color w:val="000000"/>
          <w:sz w:val="28"/>
          <w:szCs w:val="28"/>
        </w:rPr>
        <w:t>уметь</w:t>
      </w:r>
      <w:r w:rsidRPr="0097096F">
        <w:rPr>
          <w:color w:val="000000"/>
          <w:sz w:val="28"/>
          <w:szCs w:val="28"/>
        </w:rPr>
        <w:t xml:space="preserve"> осуществлять поддержку функционирования информационных систем; выполнять регл</w:t>
      </w:r>
      <w:r w:rsidRPr="0097096F">
        <w:rPr>
          <w:color w:val="000000"/>
          <w:sz w:val="28"/>
          <w:szCs w:val="28"/>
        </w:rPr>
        <w:t>а</w:t>
      </w:r>
      <w:r w:rsidRPr="0097096F">
        <w:rPr>
          <w:color w:val="000000"/>
          <w:sz w:val="28"/>
          <w:szCs w:val="28"/>
        </w:rPr>
        <w:t>менты по обновлению, техническому сопровождению и восстановлению данных информационной системы;</w:t>
      </w:r>
      <w:proofErr w:type="gramEnd"/>
      <w:r w:rsidRPr="0097096F">
        <w:rPr>
          <w:color w:val="000000"/>
          <w:sz w:val="28"/>
          <w:szCs w:val="28"/>
        </w:rPr>
        <w:t xml:space="preserve"> </w:t>
      </w:r>
      <w:r w:rsidRPr="0097096F">
        <w:rPr>
          <w:i/>
          <w:color w:val="000000"/>
          <w:sz w:val="28"/>
          <w:szCs w:val="28"/>
        </w:rPr>
        <w:t>владеть навыками</w:t>
      </w:r>
      <w:r w:rsidRPr="0097096F">
        <w:rPr>
          <w:color w:val="000000"/>
          <w:sz w:val="28"/>
          <w:szCs w:val="28"/>
        </w:rPr>
        <w:t xml:space="preserve"> работы с технической д</w:t>
      </w:r>
      <w:r w:rsidRPr="0097096F">
        <w:rPr>
          <w:color w:val="000000"/>
          <w:sz w:val="28"/>
          <w:szCs w:val="28"/>
        </w:rPr>
        <w:t>о</w:t>
      </w:r>
      <w:r w:rsidRPr="0097096F">
        <w:rPr>
          <w:color w:val="000000"/>
          <w:sz w:val="28"/>
          <w:szCs w:val="28"/>
        </w:rPr>
        <w:t>кументацией)</w:t>
      </w:r>
      <w:r>
        <w:rPr>
          <w:color w:val="000000"/>
          <w:sz w:val="28"/>
          <w:szCs w:val="28"/>
        </w:rPr>
        <w:t>.</w:t>
      </w:r>
    </w:p>
    <w:p w:rsidR="001F29DA" w:rsidRPr="000D2B73" w:rsidRDefault="001F29DA" w:rsidP="00FD62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2589" w:rsidRDefault="00CC2589" w:rsidP="00CC25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73A1">
        <w:rPr>
          <w:rFonts w:ascii="Times New Roman" w:hAnsi="Times New Roman"/>
          <w:b/>
          <w:sz w:val="28"/>
          <w:szCs w:val="28"/>
        </w:rPr>
        <w:t>Образовательные 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35CC5" w:rsidRDefault="00535CC5" w:rsidP="00535CC5">
      <w:pPr>
        <w:pStyle w:val="aa"/>
        <w:widowControl w:val="0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CC2589" w:rsidRPr="00CC2589" w:rsidRDefault="00CC2589" w:rsidP="00CC25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89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0073A0">
        <w:rPr>
          <w:rFonts w:ascii="Times New Roman" w:hAnsi="Times New Roman" w:cs="Times New Roman"/>
          <w:sz w:val="28"/>
          <w:szCs w:val="28"/>
        </w:rPr>
        <w:t>«</w:t>
      </w:r>
      <w:r w:rsidR="00DA176E" w:rsidRPr="00F30E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Архитектура ЭВМ и систем</w:t>
      </w:r>
      <w:r w:rsidR="000073A0">
        <w:rPr>
          <w:rFonts w:ascii="Times New Roman" w:hAnsi="Times New Roman" w:cs="Times New Roman"/>
          <w:sz w:val="28"/>
          <w:szCs w:val="28"/>
        </w:rPr>
        <w:t xml:space="preserve">» </w:t>
      </w:r>
      <w:r w:rsidRPr="00CC2589">
        <w:rPr>
          <w:rFonts w:ascii="Times New Roman" w:hAnsi="Times New Roman" w:cs="Times New Roman"/>
          <w:sz w:val="28"/>
          <w:szCs w:val="28"/>
        </w:rPr>
        <w:t>предполагает широкое и</w:t>
      </w:r>
      <w:r w:rsidRPr="00CC2589">
        <w:rPr>
          <w:rFonts w:ascii="Times New Roman" w:hAnsi="Times New Roman" w:cs="Times New Roman"/>
          <w:sz w:val="28"/>
          <w:szCs w:val="28"/>
        </w:rPr>
        <w:t>с</w:t>
      </w:r>
      <w:r w:rsidRPr="00CC2589">
        <w:rPr>
          <w:rFonts w:ascii="Times New Roman" w:hAnsi="Times New Roman" w:cs="Times New Roman"/>
          <w:sz w:val="28"/>
          <w:szCs w:val="28"/>
        </w:rPr>
        <w:t>пользование в учебном процессе активных и интерактивных форм провед</w:t>
      </w:r>
      <w:r w:rsidRPr="00CC2589">
        <w:rPr>
          <w:rFonts w:ascii="Times New Roman" w:hAnsi="Times New Roman" w:cs="Times New Roman"/>
          <w:sz w:val="28"/>
          <w:szCs w:val="28"/>
        </w:rPr>
        <w:t>е</w:t>
      </w:r>
      <w:r w:rsidRPr="00CC2589">
        <w:rPr>
          <w:rFonts w:ascii="Times New Roman" w:hAnsi="Times New Roman" w:cs="Times New Roman"/>
          <w:sz w:val="28"/>
          <w:szCs w:val="28"/>
        </w:rPr>
        <w:t>ния занятий в зависимости от вида и цели учебного занятия: компь</w:t>
      </w:r>
      <w:r w:rsidRPr="00CC2589">
        <w:rPr>
          <w:rFonts w:ascii="Times New Roman" w:hAnsi="Times New Roman" w:cs="Times New Roman"/>
          <w:sz w:val="28"/>
          <w:szCs w:val="28"/>
        </w:rPr>
        <w:t>ю</w:t>
      </w:r>
      <w:r w:rsidRPr="00CC2589">
        <w:rPr>
          <w:rFonts w:ascii="Times New Roman" w:hAnsi="Times New Roman" w:cs="Times New Roman"/>
          <w:sz w:val="28"/>
          <w:szCs w:val="28"/>
        </w:rPr>
        <w:t xml:space="preserve">терные симуляции, деловые и ролевые игры, мастер-классы. </w:t>
      </w:r>
    </w:p>
    <w:p w:rsidR="00D73D65" w:rsidRPr="00323617" w:rsidRDefault="00D73D65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17">
        <w:rPr>
          <w:rFonts w:ascii="Times New Roman" w:hAnsi="Times New Roman" w:cs="Times New Roman"/>
          <w:sz w:val="28"/>
          <w:szCs w:val="28"/>
        </w:rPr>
        <w:t>Теоретический материал излагается на лекционных занятиях в форме проблемно-ориентированных лекций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слайд-презентаций</w:t>
      </w:r>
      <w:proofErr w:type="spellEnd"/>
      <w:proofErr w:type="gramEnd"/>
      <w:r w:rsidRPr="00323617">
        <w:rPr>
          <w:rFonts w:ascii="Times New Roman" w:hAnsi="Times New Roman" w:cs="Times New Roman"/>
          <w:sz w:val="28"/>
          <w:szCs w:val="28"/>
        </w:rPr>
        <w:t>.</w:t>
      </w:r>
    </w:p>
    <w:p w:rsidR="00D73D65" w:rsidRPr="00323617" w:rsidRDefault="00D73D65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791">
        <w:rPr>
          <w:rFonts w:ascii="Times New Roman" w:hAnsi="Times New Roman" w:cs="Times New Roman"/>
          <w:sz w:val="28"/>
          <w:szCs w:val="28"/>
        </w:rPr>
        <w:t xml:space="preserve">Лабораторные </w:t>
      </w:r>
      <w:r w:rsidRPr="00323617">
        <w:rPr>
          <w:rFonts w:ascii="Times New Roman" w:hAnsi="Times New Roman" w:cs="Times New Roman"/>
          <w:sz w:val="28"/>
          <w:szCs w:val="28"/>
        </w:rPr>
        <w:t>занятия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профессиональной деятельности с применением интерактивных форм обуч</w:t>
      </w:r>
      <w:r w:rsidRPr="00323617">
        <w:rPr>
          <w:rFonts w:ascii="Times New Roman" w:hAnsi="Times New Roman" w:cs="Times New Roman"/>
          <w:sz w:val="28"/>
          <w:szCs w:val="28"/>
        </w:rPr>
        <w:t>е</w:t>
      </w:r>
      <w:r w:rsidRPr="00323617">
        <w:rPr>
          <w:rFonts w:ascii="Times New Roman" w:hAnsi="Times New Roman" w:cs="Times New Roman"/>
          <w:sz w:val="28"/>
          <w:szCs w:val="28"/>
        </w:rPr>
        <w:t>ния (</w:t>
      </w:r>
      <w:r>
        <w:rPr>
          <w:rFonts w:ascii="Times New Roman" w:hAnsi="Times New Roman" w:cs="Times New Roman"/>
          <w:sz w:val="28"/>
          <w:szCs w:val="28"/>
        </w:rPr>
        <w:t>разработка проектов</w:t>
      </w:r>
      <w:r w:rsidRPr="00323617">
        <w:rPr>
          <w:rFonts w:ascii="Times New Roman" w:hAnsi="Times New Roman" w:cs="Times New Roman"/>
          <w:sz w:val="28"/>
          <w:szCs w:val="28"/>
        </w:rPr>
        <w:t>, подготовка пре</w:t>
      </w:r>
      <w:r>
        <w:rPr>
          <w:rFonts w:ascii="Times New Roman" w:hAnsi="Times New Roman" w:cs="Times New Roman"/>
          <w:sz w:val="28"/>
          <w:szCs w:val="28"/>
        </w:rPr>
        <w:t>зентаций и др.</w:t>
      </w:r>
      <w:r w:rsidRPr="00323617">
        <w:rPr>
          <w:rFonts w:ascii="Times New Roman" w:hAnsi="Times New Roman" w:cs="Times New Roman"/>
          <w:sz w:val="28"/>
          <w:szCs w:val="28"/>
        </w:rPr>
        <w:t>).</w:t>
      </w:r>
    </w:p>
    <w:p w:rsidR="00D73D65" w:rsidRPr="00323617" w:rsidRDefault="00D73D65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17">
        <w:rPr>
          <w:rFonts w:ascii="Times New Roman" w:hAnsi="Times New Roman" w:cs="Times New Roman"/>
          <w:sz w:val="28"/>
          <w:szCs w:val="28"/>
        </w:rPr>
        <w:t xml:space="preserve">С целью формирования и развития профессиональных навыков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чающихся</w:t>
      </w:r>
      <w:r w:rsidRPr="00323617">
        <w:rPr>
          <w:rFonts w:ascii="Times New Roman" w:hAnsi="Times New Roman" w:cs="Times New Roman"/>
          <w:sz w:val="28"/>
          <w:szCs w:val="28"/>
        </w:rPr>
        <w:t xml:space="preserve"> предлагается использовать проектную технологию, </w:t>
      </w:r>
      <w:proofErr w:type="spellStart"/>
      <w:r w:rsidRPr="00323617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323617">
        <w:rPr>
          <w:rFonts w:ascii="Times New Roman" w:hAnsi="Times New Roman" w:cs="Times New Roman"/>
          <w:sz w:val="28"/>
          <w:szCs w:val="28"/>
        </w:rPr>
        <w:t>, визуальные презентации теоретического материала.</w:t>
      </w:r>
    </w:p>
    <w:p w:rsidR="00CC2589" w:rsidRDefault="00CC2589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color w:val="000000"/>
          <w:sz w:val="27"/>
          <w:szCs w:val="27"/>
        </w:rPr>
      </w:pPr>
    </w:p>
    <w:p w:rsidR="00E14050" w:rsidRPr="00D73D65" w:rsidRDefault="00BD0826" w:rsidP="006B1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D65">
        <w:rPr>
          <w:rFonts w:ascii="Times New Roman" w:hAnsi="Times New Roman" w:cs="Times New Roman"/>
          <w:b/>
          <w:color w:val="000000"/>
          <w:sz w:val="28"/>
          <w:szCs w:val="28"/>
        </w:rPr>
        <w:t>Составитель: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383D">
        <w:rPr>
          <w:rFonts w:ascii="Times New Roman" w:hAnsi="Times New Roman" w:cs="Times New Roman"/>
          <w:color w:val="000000"/>
          <w:sz w:val="28"/>
          <w:szCs w:val="28"/>
        </w:rPr>
        <w:t>Н. А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631A9" w:rsidRPr="00D73D65">
        <w:rPr>
          <w:rFonts w:ascii="Times New Roman" w:hAnsi="Times New Roman" w:cs="Times New Roman"/>
          <w:color w:val="000000"/>
          <w:sz w:val="28"/>
          <w:szCs w:val="28"/>
        </w:rPr>
        <w:t>Хохлов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73D65"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ст. преподаватель, 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кафедра информатики и ест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ственнонаучных дисциплин.</w:t>
      </w:r>
    </w:p>
    <w:sectPr w:rsidR="00E14050" w:rsidRPr="00D73D65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2AEA"/>
    <w:multiLevelType w:val="hybridMultilevel"/>
    <w:tmpl w:val="3CD07666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AED3A70"/>
    <w:multiLevelType w:val="hybridMultilevel"/>
    <w:tmpl w:val="1A00EEBC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D9F1145"/>
    <w:multiLevelType w:val="multilevel"/>
    <w:tmpl w:val="294C9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32"/>
      </w:rPr>
    </w:lvl>
    <w:lvl w:ilvl="1">
      <w:start w:val="2"/>
      <w:numFmt w:val="decimal"/>
      <w:lvlText w:val="%1.%2."/>
      <w:lvlJc w:val="left"/>
      <w:pPr>
        <w:tabs>
          <w:tab w:val="num" w:pos="5220"/>
        </w:tabs>
        <w:ind w:left="52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2813BB5"/>
    <w:multiLevelType w:val="hybridMultilevel"/>
    <w:tmpl w:val="A5D0CF6C"/>
    <w:lvl w:ilvl="0" w:tplc="2298A424">
      <w:start w:val="1"/>
      <w:numFmt w:val="bullet"/>
      <w:lvlText w:val="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E25664"/>
    <w:multiLevelType w:val="singleLevel"/>
    <w:tmpl w:val="0930C8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3A0"/>
    <w:rsid w:val="00007B3C"/>
    <w:rsid w:val="00010791"/>
    <w:rsid w:val="000118B0"/>
    <w:rsid w:val="000118B2"/>
    <w:rsid w:val="00013207"/>
    <w:rsid w:val="000137E4"/>
    <w:rsid w:val="000156E3"/>
    <w:rsid w:val="00015F09"/>
    <w:rsid w:val="00015F8D"/>
    <w:rsid w:val="000171FD"/>
    <w:rsid w:val="00017BC6"/>
    <w:rsid w:val="00020B51"/>
    <w:rsid w:val="00022147"/>
    <w:rsid w:val="0002375E"/>
    <w:rsid w:val="0002392E"/>
    <w:rsid w:val="00023C23"/>
    <w:rsid w:val="00026727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DB6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4AF"/>
    <w:rsid w:val="00080EAA"/>
    <w:rsid w:val="00082643"/>
    <w:rsid w:val="00082A86"/>
    <w:rsid w:val="0008340E"/>
    <w:rsid w:val="00084761"/>
    <w:rsid w:val="00084F78"/>
    <w:rsid w:val="0008560A"/>
    <w:rsid w:val="00085DE8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2B73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369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139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1A0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1A9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6D52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29DA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46B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5C06"/>
    <w:rsid w:val="00266277"/>
    <w:rsid w:val="0026788C"/>
    <w:rsid w:val="00267B09"/>
    <w:rsid w:val="00267FAE"/>
    <w:rsid w:val="002711B9"/>
    <w:rsid w:val="00272182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88D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04F1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99C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6EE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249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3F684D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099E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26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67DA2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959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26B3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506"/>
    <w:rsid w:val="005357B7"/>
    <w:rsid w:val="00535CC5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2D2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9740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D7700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0A9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33F5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048"/>
    <w:rsid w:val="00694139"/>
    <w:rsid w:val="0069415B"/>
    <w:rsid w:val="006943FC"/>
    <w:rsid w:val="00694BB1"/>
    <w:rsid w:val="006A0961"/>
    <w:rsid w:val="006A1541"/>
    <w:rsid w:val="006A1AE2"/>
    <w:rsid w:val="006A38B7"/>
    <w:rsid w:val="006A3FB6"/>
    <w:rsid w:val="006A43A2"/>
    <w:rsid w:val="006A4620"/>
    <w:rsid w:val="006A4821"/>
    <w:rsid w:val="006A66C7"/>
    <w:rsid w:val="006A759B"/>
    <w:rsid w:val="006A7A61"/>
    <w:rsid w:val="006B0497"/>
    <w:rsid w:val="006B19AC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2C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8CD"/>
    <w:rsid w:val="00745AD0"/>
    <w:rsid w:val="0074635C"/>
    <w:rsid w:val="00746559"/>
    <w:rsid w:val="0075016A"/>
    <w:rsid w:val="007517EF"/>
    <w:rsid w:val="00751946"/>
    <w:rsid w:val="00755834"/>
    <w:rsid w:val="00755C25"/>
    <w:rsid w:val="00756B1B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32D"/>
    <w:rsid w:val="00771F43"/>
    <w:rsid w:val="007729FB"/>
    <w:rsid w:val="00774D2E"/>
    <w:rsid w:val="00775721"/>
    <w:rsid w:val="007758AE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41C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3562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2F2"/>
    <w:rsid w:val="009A6796"/>
    <w:rsid w:val="009A7596"/>
    <w:rsid w:val="009A77BA"/>
    <w:rsid w:val="009A7CE6"/>
    <w:rsid w:val="009A7E8B"/>
    <w:rsid w:val="009B0AD2"/>
    <w:rsid w:val="009B0EA8"/>
    <w:rsid w:val="009B2884"/>
    <w:rsid w:val="009B34F2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1EE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30A2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595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2F1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372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666E"/>
    <w:rsid w:val="00B2728E"/>
    <w:rsid w:val="00B275EE"/>
    <w:rsid w:val="00B30608"/>
    <w:rsid w:val="00B30FDE"/>
    <w:rsid w:val="00B312B2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0F00"/>
    <w:rsid w:val="00B622BD"/>
    <w:rsid w:val="00B65E54"/>
    <w:rsid w:val="00B6768F"/>
    <w:rsid w:val="00B67CEF"/>
    <w:rsid w:val="00B7015A"/>
    <w:rsid w:val="00B70FD7"/>
    <w:rsid w:val="00B71FF9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3B58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88B"/>
    <w:rsid w:val="00BB7BBD"/>
    <w:rsid w:val="00BC1147"/>
    <w:rsid w:val="00BC1D77"/>
    <w:rsid w:val="00BC201A"/>
    <w:rsid w:val="00BC33EF"/>
    <w:rsid w:val="00BC69D4"/>
    <w:rsid w:val="00BC6BC3"/>
    <w:rsid w:val="00BD0826"/>
    <w:rsid w:val="00BD0948"/>
    <w:rsid w:val="00BD2A92"/>
    <w:rsid w:val="00BD3170"/>
    <w:rsid w:val="00BD5380"/>
    <w:rsid w:val="00BD5564"/>
    <w:rsid w:val="00BD7AA4"/>
    <w:rsid w:val="00BE0EF5"/>
    <w:rsid w:val="00BE1D48"/>
    <w:rsid w:val="00BE1D6F"/>
    <w:rsid w:val="00BE3435"/>
    <w:rsid w:val="00BE4D3F"/>
    <w:rsid w:val="00BE6C5D"/>
    <w:rsid w:val="00BE6EDB"/>
    <w:rsid w:val="00BE7C61"/>
    <w:rsid w:val="00BF14AD"/>
    <w:rsid w:val="00BF284C"/>
    <w:rsid w:val="00BF383D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AE5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8C1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4E1"/>
    <w:rsid w:val="00C47919"/>
    <w:rsid w:val="00C47A66"/>
    <w:rsid w:val="00C50DDE"/>
    <w:rsid w:val="00C520D1"/>
    <w:rsid w:val="00C52140"/>
    <w:rsid w:val="00C525F5"/>
    <w:rsid w:val="00C52E9B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589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D78D3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2E4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3D65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176E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4050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5C83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84F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601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2CF0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0E88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5FF"/>
    <w:rsid w:val="00F80E47"/>
    <w:rsid w:val="00F818A9"/>
    <w:rsid w:val="00F82357"/>
    <w:rsid w:val="00F82378"/>
    <w:rsid w:val="00F82AE7"/>
    <w:rsid w:val="00F82E7B"/>
    <w:rsid w:val="00F836B6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0ECC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477D"/>
    <w:rsid w:val="00FD5BA3"/>
    <w:rsid w:val="00FD5C6C"/>
    <w:rsid w:val="00FD5D3B"/>
    <w:rsid w:val="00FD6295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050"/>
  </w:style>
  <w:style w:type="paragraph" w:styleId="2">
    <w:name w:val="heading 2"/>
    <w:basedOn w:val="a"/>
    <w:next w:val="a"/>
    <w:link w:val="20"/>
    <w:uiPriority w:val="9"/>
    <w:qFormat/>
    <w:rsid w:val="001631A9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CC25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44794"/>
  </w:style>
  <w:style w:type="paragraph" w:styleId="21">
    <w:name w:val="Body Text 2"/>
    <w:basedOn w:val="a"/>
    <w:link w:val="22"/>
    <w:uiPriority w:val="99"/>
    <w:semiHidden/>
    <w:unhideWhenUsed/>
    <w:rsid w:val="00F70D4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70D45"/>
  </w:style>
  <w:style w:type="paragraph" w:customStyle="1" w:styleId="11111">
    <w:name w:val="11111"/>
    <w:basedOn w:val="a5"/>
    <w:link w:val="111110"/>
    <w:qFormat/>
    <w:rsid w:val="003F684D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11110">
    <w:name w:val="11111 Знак"/>
    <w:basedOn w:val="a6"/>
    <w:link w:val="11111"/>
    <w:rsid w:val="003F684D"/>
    <w:rPr>
      <w:rFonts w:ascii="Times New Roman" w:hAnsi="Times New Roman" w:cs="Times New Roman"/>
      <w:sz w:val="28"/>
      <w:szCs w:val="28"/>
    </w:rPr>
  </w:style>
  <w:style w:type="paragraph" w:styleId="a7">
    <w:name w:val="Plain Text"/>
    <w:basedOn w:val="a"/>
    <w:link w:val="a8"/>
    <w:rsid w:val="003F684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3F684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F684D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14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5"/>
    <w:rsid w:val="00535CC5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b"/>
    <w:rsid w:val="00535CC5"/>
    <w:pPr>
      <w:widowControl w:val="0"/>
      <w:shd w:val="clear" w:color="auto" w:fill="FFFFFF"/>
      <w:spacing w:after="780" w:line="0" w:lineRule="atLeast"/>
      <w:ind w:hanging="1400"/>
      <w:jc w:val="both"/>
    </w:pPr>
    <w:rPr>
      <w:sz w:val="23"/>
      <w:szCs w:val="23"/>
    </w:rPr>
  </w:style>
  <w:style w:type="character" w:customStyle="1" w:styleId="23">
    <w:name w:val="Основной текст2"/>
    <w:rsid w:val="00535C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ac">
    <w:name w:val="Таблица"/>
    <w:basedOn w:val="a"/>
    <w:link w:val="ad"/>
    <w:autoRedefine/>
    <w:qFormat/>
    <w:rsid w:val="00535CC5"/>
    <w:pPr>
      <w:tabs>
        <w:tab w:val="right" w:leader="underscore" w:pos="850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d">
    <w:name w:val="Таблица Знак"/>
    <w:link w:val="ac"/>
    <w:rsid w:val="00535CC5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631A9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Body Text 3"/>
    <w:basedOn w:val="a"/>
    <w:link w:val="30"/>
    <w:uiPriority w:val="99"/>
    <w:unhideWhenUsed/>
    <w:rsid w:val="001631A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631A9"/>
    <w:rPr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CC25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e">
    <w:name w:val="Title"/>
    <w:basedOn w:val="a"/>
    <w:link w:val="af"/>
    <w:qFormat/>
    <w:rsid w:val="001C6D5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af">
    <w:name w:val="Название Знак"/>
    <w:basedOn w:val="a0"/>
    <w:link w:val="ae"/>
    <w:rsid w:val="001C6D52"/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0D2B7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D2B73"/>
    <w:rPr>
      <w:sz w:val="16"/>
      <w:szCs w:val="16"/>
    </w:rPr>
  </w:style>
  <w:style w:type="paragraph" w:styleId="af0">
    <w:name w:val="footnote text"/>
    <w:basedOn w:val="a"/>
    <w:link w:val="af1"/>
    <w:uiPriority w:val="99"/>
    <w:semiHidden/>
    <w:rsid w:val="00467DA2"/>
    <w:pPr>
      <w:spacing w:after="0" w:line="240" w:lineRule="auto"/>
      <w:ind w:hanging="35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467D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2346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alichka85.px6.ru/4memory/glava04_3.htm" TargetMode="External"/><Relationship Id="rId13" Type="http://schemas.openxmlformats.org/officeDocument/2006/relationships/hyperlink" Target="http://paralichka85.px6.ru/4memory/glava04_8.htm" TargetMode="External"/><Relationship Id="rId18" Type="http://schemas.openxmlformats.org/officeDocument/2006/relationships/hyperlink" Target="http://paralichka85.px6.ru/4memory/glava04_14.ht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paralichka85.px6.ru/4memory/glava04_2.htm" TargetMode="External"/><Relationship Id="rId12" Type="http://schemas.openxmlformats.org/officeDocument/2006/relationships/hyperlink" Target="http://paralichka85.px6.ru/4memory/glava04_7.htm" TargetMode="External"/><Relationship Id="rId17" Type="http://schemas.openxmlformats.org/officeDocument/2006/relationships/hyperlink" Target="http://paralichka85.px6.ru/4memory/glava04_12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paralichka85.px6.ru/4memory/glava04_11.ht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aralichka85.px6.ru/4memory/glava04_1.htm" TargetMode="External"/><Relationship Id="rId11" Type="http://schemas.openxmlformats.org/officeDocument/2006/relationships/hyperlink" Target="http://paralichka85.px6.ru/4memory/glava04_6.htm" TargetMode="External"/><Relationship Id="rId5" Type="http://schemas.openxmlformats.org/officeDocument/2006/relationships/hyperlink" Target="http://paralichka85.px6.ru/4memory/glava04.htm" TargetMode="External"/><Relationship Id="rId15" Type="http://schemas.openxmlformats.org/officeDocument/2006/relationships/hyperlink" Target="http://paralichka85.px6.ru/4memory/glava04_10.htm" TargetMode="External"/><Relationship Id="rId10" Type="http://schemas.openxmlformats.org/officeDocument/2006/relationships/hyperlink" Target="http://paralichka85.px6.ru/4memory/glava04_5.htm" TargetMode="External"/><Relationship Id="rId19" Type="http://schemas.openxmlformats.org/officeDocument/2006/relationships/hyperlink" Target="http://paralichka85.px6.ru/4memory/glava04_15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ralichka85.px6.ru/4memory/glava04_4.htm" TargetMode="External"/><Relationship Id="rId14" Type="http://schemas.openxmlformats.org/officeDocument/2006/relationships/hyperlink" Target="http://paralichka85.px6.ru/4memory/glava04_9.htm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10024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YUEHohlova</cp:lastModifiedBy>
  <cp:revision>65</cp:revision>
  <cp:lastPrinted>2013-09-24T05:19:00Z</cp:lastPrinted>
  <dcterms:created xsi:type="dcterms:W3CDTF">2013-09-24T04:36:00Z</dcterms:created>
  <dcterms:modified xsi:type="dcterms:W3CDTF">2018-03-19T09:27:00Z</dcterms:modified>
</cp:coreProperties>
</file>