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FA32FC" w:rsidP="00E03C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E03C0F" w:rsidRDefault="00E03C0F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9A1503">
        <w:rPr>
          <w:rFonts w:ascii="Times New Roman" w:hAnsi="Times New Roman" w:cs="Times New Roman"/>
          <w:sz w:val="28"/>
          <w:szCs w:val="28"/>
          <w:u w:val="single"/>
        </w:rPr>
        <w:t>ОП.1</w:t>
      </w:r>
      <w:r w:rsidR="0010099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42095">
        <w:rPr>
          <w:rFonts w:ascii="Times New Roman" w:hAnsi="Times New Roman" w:cs="Times New Roman"/>
          <w:sz w:val="28"/>
          <w:szCs w:val="28"/>
        </w:rPr>
        <w:t xml:space="preserve"> «</w:t>
      </w:r>
      <w:r w:rsidR="00A8022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ED156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B204C1" w:rsidRPr="00ED1562">
        <w:rPr>
          <w:rFonts w:ascii="Times New Roman" w:hAnsi="Times New Roman" w:cs="Times New Roman"/>
          <w:sz w:val="28"/>
          <w:szCs w:val="28"/>
        </w:rPr>
        <w:t>3.4</w:t>
      </w:r>
    </w:p>
    <w:p w:rsidR="00953098" w:rsidRPr="00ED156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10099E">
        <w:rPr>
          <w:rFonts w:ascii="Times New Roman" w:hAnsi="Times New Roman" w:cs="Times New Roman"/>
          <w:sz w:val="28"/>
          <w:szCs w:val="28"/>
        </w:rPr>
        <w:t>1</w:t>
      </w:r>
      <w:r w:rsidR="00B204C1" w:rsidRPr="00ED1562">
        <w:rPr>
          <w:rFonts w:ascii="Times New Roman" w:hAnsi="Times New Roman" w:cs="Times New Roman"/>
          <w:sz w:val="28"/>
          <w:szCs w:val="28"/>
        </w:rPr>
        <w:t>10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503">
        <w:rPr>
          <w:rFonts w:ascii="Times New Roman" w:hAnsi="Times New Roman" w:cs="Times New Roman"/>
          <w:sz w:val="28"/>
          <w:szCs w:val="28"/>
        </w:rPr>
        <w:t>диф</w:t>
      </w:r>
      <w:proofErr w:type="gramStart"/>
      <w:r w:rsidR="009A15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ачет</w:t>
      </w:r>
      <w:proofErr w:type="spellEnd"/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E03C0F">
        <w:rPr>
          <w:rFonts w:ascii="Times New Roman" w:hAnsi="Times New Roman" w:cs="Times New Roman"/>
          <w:b/>
          <w:sz w:val="28"/>
          <w:szCs w:val="28"/>
        </w:rPr>
        <w:t>ПП</w:t>
      </w:r>
      <w:r w:rsidR="00ED1562">
        <w:rPr>
          <w:rFonts w:ascii="Times New Roman" w:hAnsi="Times New Roman" w:cs="Times New Roman"/>
          <w:b/>
          <w:sz w:val="28"/>
          <w:szCs w:val="28"/>
        </w:rPr>
        <w:t>СС3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A629A9" w:rsidRPr="00E03C0F" w:rsidRDefault="00A80226" w:rsidP="00A629A9">
      <w:pPr>
        <w:pStyle w:val="a3"/>
        <w:spacing w:line="240" w:lineRule="auto"/>
        <w:ind w:left="0" w:firstLine="709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Дисциплина «Безопасность жизнедеятельности</w:t>
      </w:r>
      <w:r w:rsidR="00A629A9" w:rsidRPr="00A629A9">
        <w:rPr>
          <w:rFonts w:ascii="Times New Roman" w:hAnsi="Times New Roman"/>
          <w:szCs w:val="28"/>
        </w:rPr>
        <w:t>» относится к блоку</w:t>
      </w:r>
      <w:r>
        <w:rPr>
          <w:rFonts w:ascii="Times New Roman" w:hAnsi="Times New Roman"/>
          <w:szCs w:val="28"/>
        </w:rPr>
        <w:t xml:space="preserve"> </w:t>
      </w:r>
      <w:r w:rsidR="0068525B">
        <w:rPr>
          <w:rFonts w:ascii="Times New Roman" w:hAnsi="Times New Roman"/>
          <w:szCs w:val="28"/>
        </w:rPr>
        <w:t>о</w:t>
      </w:r>
      <w:r w:rsidR="0068525B">
        <w:rPr>
          <w:rFonts w:ascii="Times New Roman" w:hAnsi="Times New Roman"/>
          <w:szCs w:val="28"/>
        </w:rPr>
        <w:t>б</w:t>
      </w:r>
      <w:r w:rsidR="0068525B">
        <w:rPr>
          <w:rFonts w:ascii="Times New Roman" w:hAnsi="Times New Roman"/>
          <w:szCs w:val="28"/>
        </w:rPr>
        <w:t xml:space="preserve">щепрофессиональных </w:t>
      </w:r>
      <w:r w:rsidR="00E03C0F">
        <w:rPr>
          <w:rFonts w:ascii="Times New Roman" w:hAnsi="Times New Roman"/>
          <w:szCs w:val="28"/>
        </w:rPr>
        <w:t xml:space="preserve">дисциплин </w:t>
      </w:r>
      <w:bookmarkStart w:id="0" w:name="_GoBack"/>
      <w:r w:rsidR="00E03C0F">
        <w:rPr>
          <w:rFonts w:ascii="Times New Roman" w:hAnsi="Times New Roman"/>
          <w:szCs w:val="28"/>
        </w:rPr>
        <w:t xml:space="preserve">специальности 09.02.04 </w:t>
      </w:r>
      <w:r w:rsidR="00E03C0F" w:rsidRPr="00E03C0F">
        <w:rPr>
          <w:rFonts w:ascii="Times New Roman" w:hAnsi="Times New Roman"/>
          <w:i/>
          <w:szCs w:val="28"/>
        </w:rPr>
        <w:t>Информационные системы</w:t>
      </w:r>
      <w:bookmarkEnd w:id="0"/>
      <w:r w:rsidR="00E03C0F">
        <w:rPr>
          <w:rFonts w:ascii="Times New Roman" w:hAnsi="Times New Roman"/>
          <w:i/>
          <w:szCs w:val="28"/>
        </w:rPr>
        <w:t>.</w:t>
      </w:r>
      <w:r w:rsidR="00204E11" w:rsidRPr="00204E11">
        <w:rPr>
          <w:bCs/>
          <w:color w:val="000000"/>
          <w:sz w:val="32"/>
          <w:szCs w:val="32"/>
        </w:rPr>
        <w:t xml:space="preserve"> </w:t>
      </w:r>
      <w:r w:rsidR="00204E11" w:rsidRPr="00204E11">
        <w:rPr>
          <w:rFonts w:ascii="Times New Roman" w:eastAsiaTheme="minorHAnsi" w:hAnsi="Times New Roman"/>
          <w:szCs w:val="28"/>
          <w:lang w:eastAsia="en-US"/>
        </w:rPr>
        <w:t>Изучение дисциплины базируется на знаниях и умениях, получе</w:t>
      </w:r>
      <w:r w:rsidR="00204E11" w:rsidRPr="00204E11">
        <w:rPr>
          <w:rFonts w:ascii="Times New Roman" w:eastAsiaTheme="minorHAnsi" w:hAnsi="Times New Roman"/>
          <w:szCs w:val="28"/>
          <w:lang w:eastAsia="en-US"/>
        </w:rPr>
        <w:t>н</w:t>
      </w:r>
      <w:r w:rsidR="00204E11" w:rsidRPr="00204E11">
        <w:rPr>
          <w:rFonts w:ascii="Times New Roman" w:eastAsiaTheme="minorHAnsi" w:hAnsi="Times New Roman"/>
          <w:szCs w:val="28"/>
          <w:lang w:eastAsia="en-US"/>
        </w:rPr>
        <w:t>ных при изучении дисциплины «Основы безопасности жизнедеятельности» на предшествующих этапах обучения</w:t>
      </w:r>
      <w:r w:rsidR="00204E11">
        <w:rPr>
          <w:rFonts w:ascii="Times New Roman" w:eastAsiaTheme="minorHAnsi" w:hAnsi="Times New Roman"/>
          <w:szCs w:val="28"/>
          <w:lang w:eastAsia="en-US"/>
        </w:rPr>
        <w:t>.</w:t>
      </w:r>
    </w:p>
    <w:p w:rsidR="00A629A9" w:rsidRPr="00A80226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629A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6E0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A80226">
        <w:rPr>
          <w:rFonts w:ascii="Times New Roman" w:hAnsi="Times New Roman" w:cs="Times New Roman"/>
          <w:sz w:val="28"/>
          <w:szCs w:val="28"/>
        </w:rPr>
        <w:t>знания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80226">
        <w:rPr>
          <w:rFonts w:ascii="Times New Roman" w:hAnsi="Times New Roman" w:cs="Times New Roman"/>
          <w:sz w:val="28"/>
          <w:szCs w:val="28"/>
        </w:rPr>
        <w:t>и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буд</w:t>
      </w:r>
      <w:r w:rsidR="00A80226" w:rsidRPr="00A80226">
        <w:rPr>
          <w:rFonts w:ascii="Times New Roman" w:hAnsi="Times New Roman" w:cs="Times New Roman"/>
          <w:sz w:val="28"/>
          <w:szCs w:val="28"/>
        </w:rPr>
        <w:t>у</w:t>
      </w:r>
      <w:r w:rsidR="00A80226" w:rsidRPr="00A80226">
        <w:rPr>
          <w:rFonts w:ascii="Times New Roman" w:hAnsi="Times New Roman" w:cs="Times New Roman"/>
          <w:sz w:val="28"/>
          <w:szCs w:val="28"/>
        </w:rPr>
        <w:t>щих специалистов, как объектов и субъектов обеспечения безопасных усл</w:t>
      </w:r>
      <w:r w:rsidR="00A80226" w:rsidRPr="00A80226">
        <w:rPr>
          <w:rFonts w:ascii="Times New Roman" w:hAnsi="Times New Roman" w:cs="Times New Roman"/>
          <w:sz w:val="28"/>
          <w:szCs w:val="28"/>
        </w:rPr>
        <w:t>о</w:t>
      </w:r>
      <w:r w:rsidR="00A80226" w:rsidRPr="00A80226">
        <w:rPr>
          <w:rFonts w:ascii="Times New Roman" w:hAnsi="Times New Roman" w:cs="Times New Roman"/>
          <w:sz w:val="28"/>
          <w:szCs w:val="28"/>
        </w:rPr>
        <w:t>вий жизнедеятельности.</w:t>
      </w:r>
    </w:p>
    <w:p w:rsidR="00506E0A" w:rsidRPr="00506E0A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Зада</w:t>
      </w:r>
      <w:r w:rsidR="0051148E">
        <w:rPr>
          <w:rFonts w:ascii="Times New Roman" w:hAnsi="Times New Roman" w:cs="Times New Roman"/>
          <w:b/>
          <w:sz w:val="28"/>
          <w:szCs w:val="28"/>
        </w:rPr>
        <w:t>ч</w:t>
      </w:r>
      <w:r w:rsidRPr="00953098">
        <w:rPr>
          <w:rFonts w:ascii="Times New Roman" w:hAnsi="Times New Roman" w:cs="Times New Roman"/>
          <w:b/>
          <w:sz w:val="28"/>
          <w:szCs w:val="28"/>
        </w:rPr>
        <w:t xml:space="preserve">и: </w:t>
      </w:r>
      <w:r w:rsidR="00506E0A" w:rsidRPr="00506E0A"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 w:rsidR="00A80226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</w:t>
      </w:r>
      <w:r w:rsidR="00506E0A" w:rsidRPr="00506E0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506E0A" w:rsidRPr="00506E0A">
        <w:rPr>
          <w:rFonts w:ascii="Times New Roman" w:hAnsi="Times New Roman" w:cs="Times New Roman"/>
          <w:sz w:val="28"/>
          <w:szCs w:val="28"/>
        </w:rPr>
        <w:t xml:space="preserve">сформировать практические навыки, </w:t>
      </w:r>
      <w:r w:rsidR="005A1579">
        <w:rPr>
          <w:rFonts w:ascii="Times New Roman" w:hAnsi="Times New Roman" w:cs="Times New Roman"/>
          <w:sz w:val="28"/>
          <w:szCs w:val="28"/>
        </w:rPr>
        <w:t>необходимые для</w:t>
      </w:r>
      <w:r w:rsidR="0002676C">
        <w:rPr>
          <w:rFonts w:ascii="Times New Roman" w:hAnsi="Times New Roman" w:cs="Times New Roman"/>
          <w:sz w:val="28"/>
          <w:szCs w:val="28"/>
        </w:rPr>
        <w:t xml:space="preserve"> мгновенных действий в чрезвычайных ситуациях</w:t>
      </w:r>
      <w:r w:rsidR="00506E0A" w:rsidRPr="00506E0A">
        <w:rPr>
          <w:rFonts w:ascii="Times New Roman" w:hAnsi="Times New Roman" w:cs="Times New Roman"/>
          <w:sz w:val="28"/>
          <w:szCs w:val="28"/>
        </w:rPr>
        <w:t>.</w:t>
      </w:r>
    </w:p>
    <w:p w:rsidR="0051148E" w:rsidRDefault="0051148E" w:rsidP="0051148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51148E" w:rsidRDefault="0051148E" w:rsidP="0051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</w:t>
      </w:r>
      <w:r w:rsidR="00105B69" w:rsidRPr="0010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ОК-5,ОК-6,ОК-7,ОК-8,ОК-9,ОК-10,ПК-1.1, ПК-1.2, ПК-1.3, ПК-1.4, П</w:t>
      </w:r>
      <w:r w:rsidR="00105B69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1.5, ПК-1.6, ПК-1.7, ПК-1.8, ПК-1.9, ПК-1.10</w:t>
      </w:r>
      <w:r w:rsidR="009A1503">
        <w:rPr>
          <w:rFonts w:ascii="Times New Roman" w:hAnsi="Times New Roman" w:cs="Times New Roman"/>
          <w:sz w:val="28"/>
          <w:szCs w:val="28"/>
        </w:rPr>
        <w:t>.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A447F" w:rsidRDefault="0002676C" w:rsidP="0051148E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Понятие человеческой деятельности и жизнедеятельности. Виды человеческой</w:t>
      </w:r>
      <w:r w:rsidRPr="000267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деятельности. Понятие о среде человеческой деятельности, Акси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ома о потенциальной опасности любого вида деятельности, п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тен</w:t>
      </w:r>
      <w:r w:rsidRPr="000267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циальные источники опасных и вредных факторов. Классификация </w:t>
      </w:r>
      <w:r w:rsidRPr="000267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опасных и вредных факторов. Причины появления и воздействия опасных и </w:t>
      </w:r>
      <w:r w:rsidRPr="0002676C">
        <w:rPr>
          <w:rFonts w:ascii="Times New Roman" w:hAnsi="Times New Roman" w:cs="Times New Roman"/>
          <w:color w:val="000000"/>
          <w:sz w:val="28"/>
          <w:szCs w:val="28"/>
        </w:rPr>
        <w:t>вредных факторов на организм человека Последствия воздействия опасных и вред</w:t>
      </w:r>
      <w:r w:rsidRPr="000267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факторов на организм человека Основные принципы обеспечения </w:t>
      </w:r>
      <w:r w:rsidRPr="0002676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опасных условий жизнедеятельности человека.</w:t>
      </w:r>
    </w:p>
    <w:p w:rsidR="00DE53C0" w:rsidRPr="00DE53C0" w:rsidRDefault="0002676C" w:rsidP="0051148E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Цель, предмет и методы курса «Безопасность жизнедеятельности». Место и роль курса в подготовке специалистов для потребительской кооперации.</w:t>
      </w:r>
      <w:r w:rsidR="00DE53C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Ч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е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ловек и среда обитания</w:t>
      </w:r>
      <w:r w:rsidR="00DE53C0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Система обеспечения экологической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эколог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и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Безопасность и гигиена производственной и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внепрои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з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Безопасность производственной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 w:rsidRPr="00DE53C0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ности производственной и внепроизводственной деятельности</w:t>
      </w:r>
      <w:r w:rsid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ность в чрезвычайных ситуациях и гражданская </w:t>
      </w:r>
      <w:r w:rsidR="00DE53C0" w:rsidRPr="00DE53C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оборона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Чрезвычайные ситуации, как объект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управления</w:t>
      </w:r>
      <w:r w:rsidR="00DE53C0" w:rsidRPr="00DE53C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Социально-политические конфликты</w:t>
      </w:r>
      <w:r w:rsidR="00DE53C0" w:rsidRPr="00DE53C0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>Технологические катастрофы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Стихийные бедствия и «комбинированные»</w:t>
      </w:r>
      <w:r w:rsid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DE53C0" w:rsidRDefault="00DE53C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</w:pPr>
      <w:r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lastRenderedPageBreak/>
        <w:t xml:space="preserve">Правовые и организационные основы обеспечения безопасности в 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чрезв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ы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чайных ситуациях и гражданской обороны</w:t>
      </w:r>
      <w:r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 чрезвычайные ситуации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E03C0F" w:rsidRPr="00DE53C0" w:rsidRDefault="00E03C0F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="009455E8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Л.Н. Пак, к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афедра информатики и естественнонаучных дисциплин</w:t>
      </w:r>
    </w:p>
    <w:sectPr w:rsidR="00E03C0F" w:rsidRPr="00DE53C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9E"/>
    <w:rsid w:val="001009ED"/>
    <w:rsid w:val="00101135"/>
    <w:rsid w:val="0010517E"/>
    <w:rsid w:val="00105B69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5F22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4E11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0EE7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48E"/>
    <w:rsid w:val="00511E65"/>
    <w:rsid w:val="0051297F"/>
    <w:rsid w:val="00512981"/>
    <w:rsid w:val="00512A9C"/>
    <w:rsid w:val="00513653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CDE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5E8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1503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04C1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3C0F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562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2017-12-11T03:33:00Z</dcterms:modified>
</cp:coreProperties>
</file>