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CE" w:rsidRDefault="00386ACE" w:rsidP="0082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C457DE" w:rsidRDefault="00C457DE" w:rsidP="00C457DE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86ACE" w:rsidRPr="00C457DE" w:rsidRDefault="00386ACE" w:rsidP="00C457DE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457DE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E42E5A" w:rsidRPr="00C457DE">
        <w:rPr>
          <w:rFonts w:ascii="Times New Roman" w:hAnsi="Times New Roman" w:cs="Times New Roman"/>
          <w:sz w:val="28"/>
          <w:szCs w:val="28"/>
        </w:rPr>
        <w:t>Б</w:t>
      </w:r>
      <w:r w:rsidR="00783187" w:rsidRPr="00C457DE">
        <w:rPr>
          <w:rFonts w:ascii="Times New Roman" w:hAnsi="Times New Roman" w:cs="Times New Roman"/>
          <w:sz w:val="28"/>
          <w:szCs w:val="28"/>
        </w:rPr>
        <w:t>Д.</w:t>
      </w:r>
      <w:r w:rsidR="00E42E5A" w:rsidRPr="00C457DE">
        <w:rPr>
          <w:rFonts w:ascii="Times New Roman" w:hAnsi="Times New Roman" w:cs="Times New Roman"/>
          <w:sz w:val="28"/>
          <w:szCs w:val="28"/>
        </w:rPr>
        <w:t>07</w:t>
      </w:r>
      <w:r w:rsidRPr="00C457DE">
        <w:rPr>
          <w:rFonts w:ascii="Times New Roman" w:hAnsi="Times New Roman" w:cs="Times New Roman"/>
          <w:sz w:val="28"/>
          <w:szCs w:val="28"/>
        </w:rPr>
        <w:t xml:space="preserve">            Биология</w:t>
      </w:r>
    </w:p>
    <w:p w:rsidR="00386ACE" w:rsidRDefault="00386ACE" w:rsidP="00386ACE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</w:t>
      </w: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783187">
        <w:rPr>
          <w:rFonts w:ascii="Times New Roman" w:hAnsi="Times New Roman" w:cs="Times New Roman"/>
          <w:sz w:val="28"/>
          <w:szCs w:val="28"/>
        </w:rPr>
        <w:t>1</w:t>
      </w:r>
    </w:p>
    <w:p w:rsidR="00386ACE" w:rsidRPr="0082543A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783187">
        <w:rPr>
          <w:rFonts w:ascii="Times New Roman" w:hAnsi="Times New Roman" w:cs="Times New Roman"/>
          <w:sz w:val="28"/>
          <w:szCs w:val="28"/>
        </w:rPr>
        <w:t>1</w:t>
      </w:r>
      <w:r w:rsidR="00BC2F22">
        <w:rPr>
          <w:rFonts w:ascii="Times New Roman" w:hAnsi="Times New Roman" w:cs="Times New Roman"/>
          <w:sz w:val="28"/>
          <w:szCs w:val="28"/>
        </w:rPr>
        <w:t>1</w:t>
      </w:r>
      <w:r w:rsidR="00BC2F22" w:rsidRPr="0082543A">
        <w:rPr>
          <w:rFonts w:ascii="Times New Roman" w:hAnsi="Times New Roman" w:cs="Times New Roman"/>
          <w:sz w:val="28"/>
          <w:szCs w:val="28"/>
        </w:rPr>
        <w:t>8</w:t>
      </w: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82543A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86ACE" w:rsidRPr="0082543A" w:rsidRDefault="00C457DE" w:rsidP="0082543A">
      <w:pPr>
        <w:pStyle w:val="a5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9E6">
        <w:rPr>
          <w:rFonts w:ascii="Times New Roman" w:hAnsi="Times New Roman"/>
          <w:sz w:val="28"/>
          <w:szCs w:val="28"/>
        </w:rPr>
        <w:t xml:space="preserve">Дисциплина «Биология» относится </w:t>
      </w:r>
      <w:r w:rsidRPr="00CC090D">
        <w:rPr>
          <w:rFonts w:ascii="Times New Roman" w:hAnsi="Times New Roman"/>
          <w:sz w:val="28"/>
          <w:szCs w:val="28"/>
        </w:rPr>
        <w:t>к базовым  дисциплинам общеобр</w:t>
      </w:r>
      <w:r w:rsidRPr="00CC090D">
        <w:rPr>
          <w:rFonts w:ascii="Times New Roman" w:hAnsi="Times New Roman"/>
          <w:sz w:val="28"/>
          <w:szCs w:val="28"/>
        </w:rPr>
        <w:t>а</w:t>
      </w:r>
      <w:r w:rsidRPr="00CC090D">
        <w:rPr>
          <w:rFonts w:ascii="Times New Roman" w:hAnsi="Times New Roman"/>
          <w:sz w:val="28"/>
          <w:szCs w:val="28"/>
        </w:rPr>
        <w:t>зовательной подготовки БД.0</w:t>
      </w:r>
      <w:r>
        <w:rPr>
          <w:rFonts w:ascii="Times New Roman" w:hAnsi="Times New Roman"/>
          <w:sz w:val="28"/>
          <w:szCs w:val="28"/>
        </w:rPr>
        <w:t>7</w:t>
      </w:r>
      <w:r w:rsidRPr="00CC090D">
        <w:rPr>
          <w:rFonts w:ascii="Times New Roman" w:hAnsi="Times New Roman"/>
          <w:sz w:val="28"/>
          <w:szCs w:val="28"/>
        </w:rPr>
        <w:t xml:space="preserve"> учебного плана специальности </w:t>
      </w:r>
      <w:r w:rsidR="0082543A" w:rsidRPr="0082543A">
        <w:rPr>
          <w:rFonts w:ascii="Times New Roman" w:hAnsi="Times New Roman" w:cs="Times New Roman"/>
          <w:color w:val="000000"/>
          <w:sz w:val="28"/>
          <w:szCs w:val="28"/>
        </w:rPr>
        <w:t xml:space="preserve">19.02.10 </w:t>
      </w:r>
      <w:r w:rsidR="0082543A" w:rsidRPr="0082543A">
        <w:rPr>
          <w:rFonts w:ascii="Times New Roman" w:hAnsi="Times New Roman" w:cs="Times New Roman"/>
          <w:i/>
          <w:color w:val="000000"/>
          <w:sz w:val="28"/>
          <w:szCs w:val="28"/>
        </w:rPr>
        <w:t>Технология продукции общественного питания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2543A" w:rsidRPr="00825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7DE" w:rsidRDefault="00C457DE" w:rsidP="00C457DE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CE">
        <w:rPr>
          <w:rFonts w:ascii="Times New Roman" w:hAnsi="Times New Roman" w:cs="Times New Roman"/>
          <w:b/>
          <w:color w:val="auto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7DE" w:rsidRDefault="00C457DE" w:rsidP="00C457D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приобщить </w:t>
      </w:r>
      <w:r w:rsidRPr="00CC090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86ACE">
        <w:rPr>
          <w:rFonts w:ascii="Times New Roman" w:hAnsi="Times New Roman"/>
          <w:szCs w:val="28"/>
        </w:rPr>
        <w:t xml:space="preserve"> 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к познавательной культуре как системе познавательных (научных) ценностей, накопленных обществом в сфере биол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гической науки: 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457DE" w:rsidRDefault="00C457DE" w:rsidP="00C457D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6ACE">
        <w:rPr>
          <w:rFonts w:ascii="Times New Roman" w:hAnsi="Times New Roman" w:cs="Times New Roman"/>
          <w:color w:val="auto"/>
          <w:sz w:val="28"/>
          <w:szCs w:val="28"/>
        </w:rPr>
        <w:t>развить познавательны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 мотив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, направленны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 на получение нового знания о живой природе; познавательных качеств личности, связанных с у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воением основ научных знаний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457DE" w:rsidRDefault="00C457DE" w:rsidP="00C457D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6ACE">
        <w:rPr>
          <w:rFonts w:ascii="Times New Roman" w:hAnsi="Times New Roman" w:cs="Times New Roman"/>
          <w:color w:val="auto"/>
          <w:sz w:val="28"/>
          <w:szCs w:val="28"/>
        </w:rPr>
        <w:t>овладе</w:t>
      </w:r>
      <w:r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 методами исследования природы, формированием инте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лектуальных умений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457DE" w:rsidRPr="00CC090D" w:rsidRDefault="00C457DE" w:rsidP="00C457D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 xml:space="preserve">изучить принципы и методы классификации организмов, их </w:t>
      </w:r>
      <w:proofErr w:type="spellStart"/>
      <w:r w:rsidRPr="00CC090D">
        <w:rPr>
          <w:rFonts w:ascii="Times New Roman" w:hAnsi="Times New Roman" w:cs="Times New Roman"/>
          <w:color w:val="auto"/>
          <w:sz w:val="28"/>
          <w:szCs w:val="28"/>
        </w:rPr>
        <w:t>биора</w:t>
      </w:r>
      <w:r w:rsidRPr="00CC090D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CC090D">
        <w:rPr>
          <w:rFonts w:ascii="Times New Roman" w:hAnsi="Times New Roman" w:cs="Times New Roman"/>
          <w:color w:val="auto"/>
          <w:sz w:val="28"/>
          <w:szCs w:val="28"/>
        </w:rPr>
        <w:t>нообразие</w:t>
      </w:r>
      <w:proofErr w:type="spellEnd"/>
      <w:r w:rsidRPr="00CC090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457DE" w:rsidRPr="00CC090D" w:rsidRDefault="00C457DE" w:rsidP="00C457D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>изучить свойства и уровни организации живого;</w:t>
      </w:r>
    </w:p>
    <w:p w:rsidR="00C457DE" w:rsidRPr="00CC090D" w:rsidRDefault="00C457DE" w:rsidP="00C457D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>изучить основы наследственности и изменчивости организмов;</w:t>
      </w:r>
    </w:p>
    <w:p w:rsidR="00C457DE" w:rsidRPr="00CC090D" w:rsidRDefault="00C457DE" w:rsidP="00C457D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>изучить эволюцию органического мира;</w:t>
      </w:r>
    </w:p>
    <w:p w:rsidR="00C457DE" w:rsidRPr="00CC090D" w:rsidRDefault="00C457DE" w:rsidP="00C457D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>рассмотреть теоретические основы экологии;</w:t>
      </w:r>
    </w:p>
    <w:p w:rsidR="00C457DE" w:rsidRPr="00CC090D" w:rsidRDefault="00C457DE" w:rsidP="00C457D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pacing w:val="-4"/>
          <w:sz w:val="28"/>
          <w:szCs w:val="28"/>
        </w:rPr>
        <w:t>рассмотреть вопросы биотехнологии, генной и клеточной инженерии.</w:t>
      </w:r>
    </w:p>
    <w:p w:rsidR="00C457DE" w:rsidRDefault="00C457DE" w:rsidP="00C457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7DE" w:rsidRDefault="00C457DE" w:rsidP="00C457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C457DE" w:rsidRPr="00CC090D" w:rsidRDefault="00C457DE" w:rsidP="00C457DE">
      <w:pPr>
        <w:pStyle w:val="a3"/>
        <w:widowControl w:val="0"/>
        <w:spacing w:line="240" w:lineRule="auto"/>
        <w:ind w:left="0" w:firstLine="709"/>
        <w:rPr>
          <w:rFonts w:ascii="Times New Roman" w:hAnsi="Times New Roman"/>
          <w:spacing w:val="-2"/>
          <w:szCs w:val="28"/>
        </w:rPr>
      </w:pPr>
      <w:r w:rsidRPr="00CC090D">
        <w:rPr>
          <w:rFonts w:ascii="Times New Roman" w:hAnsi="Times New Roman"/>
          <w:spacing w:val="-2"/>
          <w:szCs w:val="28"/>
        </w:rPr>
        <w:t>Классификация живых организмов. Уровни организации живой мат</w:t>
      </w:r>
      <w:r w:rsidRPr="00CC090D">
        <w:rPr>
          <w:rFonts w:ascii="Times New Roman" w:hAnsi="Times New Roman"/>
          <w:spacing w:val="-2"/>
          <w:szCs w:val="28"/>
        </w:rPr>
        <w:t>е</w:t>
      </w:r>
      <w:r w:rsidRPr="00CC090D">
        <w:rPr>
          <w:rFonts w:ascii="Times New Roman" w:hAnsi="Times New Roman"/>
          <w:spacing w:val="-2"/>
          <w:szCs w:val="28"/>
        </w:rPr>
        <w:t>рии: молекулярный, клеточный, организменный, популяционно-видовой, би</w:t>
      </w:r>
      <w:r w:rsidRPr="00CC090D">
        <w:rPr>
          <w:rFonts w:ascii="Times New Roman" w:hAnsi="Times New Roman"/>
          <w:spacing w:val="-2"/>
          <w:szCs w:val="28"/>
        </w:rPr>
        <w:t>о</w:t>
      </w:r>
      <w:r w:rsidRPr="00CC090D">
        <w:rPr>
          <w:rFonts w:ascii="Times New Roman" w:hAnsi="Times New Roman"/>
          <w:spacing w:val="-2"/>
          <w:szCs w:val="28"/>
        </w:rPr>
        <w:t>геоценотический, биосферный. Критерии живых систем: особенности химич</w:t>
      </w:r>
      <w:r w:rsidRPr="00CC090D">
        <w:rPr>
          <w:rFonts w:ascii="Times New Roman" w:hAnsi="Times New Roman"/>
          <w:spacing w:val="-2"/>
          <w:szCs w:val="28"/>
        </w:rPr>
        <w:t>е</w:t>
      </w:r>
      <w:r w:rsidRPr="00CC090D">
        <w:rPr>
          <w:rFonts w:ascii="Times New Roman" w:hAnsi="Times New Roman"/>
          <w:spacing w:val="-2"/>
          <w:szCs w:val="28"/>
        </w:rPr>
        <w:t>ского состава, обмен веществ, рост и развитие, раздражимость, наследстве</w:t>
      </w:r>
      <w:r w:rsidRPr="00CC090D">
        <w:rPr>
          <w:rFonts w:ascii="Times New Roman" w:hAnsi="Times New Roman"/>
          <w:spacing w:val="-2"/>
          <w:szCs w:val="28"/>
        </w:rPr>
        <w:t>н</w:t>
      </w:r>
      <w:r w:rsidRPr="00CC090D">
        <w:rPr>
          <w:rFonts w:ascii="Times New Roman" w:hAnsi="Times New Roman"/>
          <w:spacing w:val="-2"/>
          <w:szCs w:val="28"/>
        </w:rPr>
        <w:t xml:space="preserve">ность и изменчивость, движение, </w:t>
      </w:r>
      <w:proofErr w:type="spellStart"/>
      <w:r w:rsidRPr="00CC090D">
        <w:rPr>
          <w:rFonts w:ascii="Times New Roman" w:hAnsi="Times New Roman"/>
          <w:spacing w:val="-2"/>
          <w:szCs w:val="28"/>
        </w:rPr>
        <w:t>энергозависимость</w:t>
      </w:r>
      <w:proofErr w:type="spellEnd"/>
      <w:r w:rsidRPr="00CC090D">
        <w:rPr>
          <w:rFonts w:ascii="Times New Roman" w:hAnsi="Times New Roman"/>
          <w:spacing w:val="-2"/>
          <w:szCs w:val="28"/>
        </w:rPr>
        <w:t xml:space="preserve">, </w:t>
      </w:r>
      <w:proofErr w:type="spellStart"/>
      <w:r w:rsidRPr="00CC090D">
        <w:rPr>
          <w:rFonts w:ascii="Times New Roman" w:hAnsi="Times New Roman"/>
          <w:spacing w:val="-2"/>
          <w:szCs w:val="28"/>
        </w:rPr>
        <w:t>авторегуляция</w:t>
      </w:r>
      <w:proofErr w:type="spellEnd"/>
      <w:r w:rsidRPr="00CC090D">
        <w:rPr>
          <w:rFonts w:ascii="Times New Roman" w:hAnsi="Times New Roman"/>
          <w:spacing w:val="-2"/>
          <w:szCs w:val="28"/>
        </w:rPr>
        <w:t>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История представлений о возникновении жизни: представления дре</w:t>
      </w:r>
      <w:r w:rsidRPr="00CC090D">
        <w:rPr>
          <w:rFonts w:ascii="Times New Roman" w:hAnsi="Times New Roman"/>
          <w:szCs w:val="28"/>
        </w:rPr>
        <w:t>в</w:t>
      </w:r>
      <w:r w:rsidRPr="00CC090D">
        <w:rPr>
          <w:rFonts w:ascii="Times New Roman" w:hAnsi="Times New Roman"/>
          <w:szCs w:val="28"/>
        </w:rPr>
        <w:t>них и средневековых философов; современные представления о возникнов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 xml:space="preserve">нии жизни. Геохимическая эволюция: химические предпосылки </w:t>
      </w:r>
      <w:r w:rsidRPr="00CC090D">
        <w:rPr>
          <w:rFonts w:ascii="Times New Roman" w:hAnsi="Times New Roman"/>
          <w:szCs w:val="28"/>
        </w:rPr>
        <w:lastRenderedPageBreak/>
        <w:t>возникнов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ния жизни, условия среды на древней Земле. Начальные этапы биологич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ской эволюции.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Архей – самая древняя эпоха разви</w:t>
      </w:r>
      <w:r w:rsidRPr="00CC090D">
        <w:rPr>
          <w:rFonts w:ascii="Times New Roman" w:hAnsi="Times New Roman"/>
          <w:szCs w:val="28"/>
        </w:rPr>
        <w:softHyphen/>
        <w:t>тия жизни: климат и среда, развитие органического мира. Протерозой – эра</w:t>
      </w:r>
      <w:r w:rsidRPr="00CC090D">
        <w:rPr>
          <w:rFonts w:ascii="Times New Roman" w:hAnsi="Times New Roman"/>
          <w:bCs/>
        </w:rPr>
        <w:t xml:space="preserve"> ранней жизни: </w:t>
      </w:r>
      <w:r w:rsidRPr="00CC090D">
        <w:rPr>
          <w:rFonts w:ascii="Times New Roman" w:hAnsi="Times New Roman"/>
          <w:szCs w:val="28"/>
        </w:rPr>
        <w:t>происхождение эук</w:t>
      </w:r>
      <w:r w:rsidRPr="00CC090D">
        <w:rPr>
          <w:rFonts w:ascii="Times New Roman" w:hAnsi="Times New Roman"/>
          <w:szCs w:val="28"/>
        </w:rPr>
        <w:t>а</w:t>
      </w:r>
      <w:r w:rsidRPr="00CC090D">
        <w:rPr>
          <w:rFonts w:ascii="Times New Roman" w:hAnsi="Times New Roman"/>
          <w:szCs w:val="28"/>
        </w:rPr>
        <w:t>риот. Палеозой: кембрийский, ордовикский, силурийский, девонский, каме</w:t>
      </w:r>
      <w:r w:rsidRPr="00CC090D">
        <w:rPr>
          <w:rFonts w:ascii="Times New Roman" w:hAnsi="Times New Roman"/>
          <w:szCs w:val="28"/>
        </w:rPr>
        <w:t>н</w:t>
      </w:r>
      <w:r w:rsidRPr="00CC090D">
        <w:rPr>
          <w:rFonts w:ascii="Times New Roman" w:hAnsi="Times New Roman"/>
          <w:szCs w:val="28"/>
        </w:rPr>
        <w:t xml:space="preserve">ноугольный, пермский  периоды. Развитие жизни в мезозое: триас, юра, мел. Кайнозой – эра новой жизни: палеоген, неоген и антропоген. 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Происхождение человека. Положение человека в системе животного мира. Эволюция приматов: тупиковые и прогрессивные ветви. Стадии эв</w:t>
      </w:r>
      <w:r w:rsidRPr="00CC090D">
        <w:rPr>
          <w:rFonts w:ascii="Times New Roman" w:hAnsi="Times New Roman"/>
          <w:szCs w:val="28"/>
        </w:rPr>
        <w:t>о</w:t>
      </w:r>
      <w:r w:rsidRPr="00CC090D">
        <w:rPr>
          <w:rFonts w:ascii="Times New Roman" w:hAnsi="Times New Roman"/>
          <w:szCs w:val="28"/>
        </w:rPr>
        <w:t>люции человека. Современный этап эволюции человека.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Античные и средневековые представления о сущности и развитии жи</w:t>
      </w:r>
      <w:r w:rsidRPr="00CC090D">
        <w:rPr>
          <w:rFonts w:ascii="Times New Roman" w:hAnsi="Times New Roman"/>
          <w:szCs w:val="28"/>
        </w:rPr>
        <w:t>з</w:t>
      </w:r>
      <w:r w:rsidRPr="00CC090D">
        <w:rPr>
          <w:rFonts w:ascii="Times New Roman" w:hAnsi="Times New Roman"/>
          <w:szCs w:val="28"/>
        </w:rPr>
        <w:t>ни. Система органического мира К. Линнея. Эволюционная теория Ж.-Б. Ламарка. Естественнонаучные предпосылки теории Ч. Дарвина. Экспедицио</w:t>
      </w:r>
      <w:r w:rsidRPr="00CC090D">
        <w:rPr>
          <w:rFonts w:ascii="Times New Roman" w:hAnsi="Times New Roman"/>
          <w:szCs w:val="28"/>
        </w:rPr>
        <w:t>н</w:t>
      </w:r>
      <w:r w:rsidRPr="00CC090D">
        <w:rPr>
          <w:rFonts w:ascii="Times New Roman" w:hAnsi="Times New Roman"/>
          <w:szCs w:val="28"/>
        </w:rPr>
        <w:t>ный материал Ч. Дарвина. Учение Ч. Дарвина об искусственном и естестве</w:t>
      </w:r>
      <w:r w:rsidRPr="00CC090D">
        <w:rPr>
          <w:rFonts w:ascii="Times New Roman" w:hAnsi="Times New Roman"/>
          <w:szCs w:val="28"/>
        </w:rPr>
        <w:t>н</w:t>
      </w:r>
      <w:r w:rsidRPr="00CC090D">
        <w:rPr>
          <w:rFonts w:ascii="Times New Roman" w:hAnsi="Times New Roman"/>
          <w:szCs w:val="28"/>
        </w:rPr>
        <w:t>ном отборе.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Синтетическая теория эволюции. Вид: критерии и структура. Эвол</w:t>
      </w:r>
      <w:r w:rsidRPr="00CC090D">
        <w:rPr>
          <w:rFonts w:ascii="Times New Roman" w:hAnsi="Times New Roman"/>
          <w:szCs w:val="28"/>
        </w:rPr>
        <w:t>ю</w:t>
      </w:r>
      <w:r w:rsidRPr="00CC090D">
        <w:rPr>
          <w:rFonts w:ascii="Times New Roman" w:hAnsi="Times New Roman"/>
          <w:szCs w:val="28"/>
        </w:rPr>
        <w:t xml:space="preserve">ционная роль мутаций. Генетическая стабильность популяций. Генетические процессы в популяциях. Формы естественного отбора. Приспособленность организмов к условиям внешней среды как результат действия естественного отбора. Видообразование как результат </w:t>
      </w:r>
      <w:proofErr w:type="spellStart"/>
      <w:r w:rsidRPr="00CC090D">
        <w:rPr>
          <w:rFonts w:ascii="Times New Roman" w:hAnsi="Times New Roman"/>
          <w:szCs w:val="28"/>
        </w:rPr>
        <w:t>микроэволюции</w:t>
      </w:r>
      <w:proofErr w:type="spellEnd"/>
      <w:r w:rsidRPr="00CC090D">
        <w:rPr>
          <w:rFonts w:ascii="Times New Roman" w:hAnsi="Times New Roman"/>
          <w:szCs w:val="28"/>
        </w:rPr>
        <w:t>. Проблема сохран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ния видового разнообразия.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 xml:space="preserve">Пути достижения биологического прогресса (главные направления прогрессивной эволюции): арогенез, </w:t>
      </w:r>
      <w:proofErr w:type="spellStart"/>
      <w:r w:rsidRPr="00CC090D">
        <w:rPr>
          <w:rFonts w:ascii="Times New Roman" w:hAnsi="Times New Roman"/>
          <w:szCs w:val="28"/>
        </w:rPr>
        <w:t>алогенез</w:t>
      </w:r>
      <w:proofErr w:type="spellEnd"/>
      <w:r w:rsidRPr="00CC090D">
        <w:rPr>
          <w:rFonts w:ascii="Times New Roman" w:hAnsi="Times New Roman"/>
          <w:szCs w:val="28"/>
        </w:rPr>
        <w:t xml:space="preserve">, </w:t>
      </w:r>
      <w:proofErr w:type="spellStart"/>
      <w:r w:rsidRPr="00CC090D">
        <w:rPr>
          <w:rFonts w:ascii="Times New Roman" w:hAnsi="Times New Roman"/>
          <w:szCs w:val="28"/>
        </w:rPr>
        <w:t>катагенез</w:t>
      </w:r>
      <w:proofErr w:type="spellEnd"/>
      <w:r w:rsidRPr="00CC090D">
        <w:rPr>
          <w:rFonts w:ascii="Times New Roman" w:hAnsi="Times New Roman"/>
          <w:szCs w:val="28"/>
        </w:rPr>
        <w:t>. Закономерности эволюционного прогресса: параллелизм, дивергенция, конвергенция. Прав</w:t>
      </w:r>
      <w:r w:rsidRPr="00CC090D">
        <w:rPr>
          <w:rFonts w:ascii="Times New Roman" w:hAnsi="Times New Roman"/>
          <w:szCs w:val="28"/>
        </w:rPr>
        <w:t>и</w:t>
      </w:r>
      <w:r w:rsidRPr="00CC090D">
        <w:rPr>
          <w:rFonts w:ascii="Times New Roman" w:hAnsi="Times New Roman"/>
          <w:szCs w:val="28"/>
        </w:rPr>
        <w:t>ло необратимости эволюции. Правило чередования направленных эволюций.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История развития науки о клетке. Дискуссионные вопросы цитологии. Основные положения клеточной теории. Клетка – структурная и функци</w:t>
      </w:r>
      <w:r w:rsidRPr="00CC090D">
        <w:rPr>
          <w:rFonts w:ascii="Times New Roman" w:hAnsi="Times New Roman"/>
          <w:szCs w:val="28"/>
        </w:rPr>
        <w:t>о</w:t>
      </w:r>
      <w:r w:rsidRPr="00CC090D">
        <w:rPr>
          <w:rFonts w:ascii="Times New Roman" w:hAnsi="Times New Roman"/>
          <w:szCs w:val="28"/>
        </w:rPr>
        <w:t>нальная единица живого. Органоиды клетки – строение и функции. Химич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ский состав клетки. Роль воды в клетке. Органические соединения клетки. Специализация клеток и организация их в ткани. Метаболизм – основа сущ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ствования живых организмов.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Бесполое размножение: митотическое деление клетки. Спорообразов</w:t>
      </w:r>
      <w:r w:rsidRPr="00CC090D">
        <w:rPr>
          <w:rFonts w:ascii="Times New Roman" w:hAnsi="Times New Roman"/>
          <w:szCs w:val="28"/>
        </w:rPr>
        <w:t>а</w:t>
      </w:r>
      <w:r w:rsidRPr="00CC090D">
        <w:rPr>
          <w:rFonts w:ascii="Times New Roman" w:hAnsi="Times New Roman"/>
          <w:szCs w:val="28"/>
        </w:rPr>
        <w:t>ние, почкование, вегетативное размножение. Половое размножение: эвол</w:t>
      </w:r>
      <w:r w:rsidRPr="00CC090D">
        <w:rPr>
          <w:rFonts w:ascii="Times New Roman" w:hAnsi="Times New Roman"/>
          <w:szCs w:val="28"/>
        </w:rPr>
        <w:t>ю</w:t>
      </w:r>
      <w:r w:rsidRPr="00CC090D">
        <w:rPr>
          <w:rFonts w:ascii="Times New Roman" w:hAnsi="Times New Roman"/>
          <w:szCs w:val="28"/>
        </w:rPr>
        <w:t xml:space="preserve">ционные преимущества. Этапы гаметогенеза. Мейоз – стадия комбинации генов. Осеменение и оплодотворение. </w:t>
      </w:r>
    </w:p>
    <w:p w:rsidR="00C457DE" w:rsidRPr="00CC090D" w:rsidRDefault="00C457DE" w:rsidP="00C457DE">
      <w:pPr>
        <w:pStyle w:val="a3"/>
        <w:widowControl w:val="0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Онтогенез – индивидуальное развитие организмов. Исторический эк</w:t>
      </w:r>
      <w:r w:rsidRPr="00CC090D">
        <w:rPr>
          <w:rFonts w:ascii="Times New Roman" w:hAnsi="Times New Roman"/>
          <w:szCs w:val="28"/>
        </w:rPr>
        <w:t>с</w:t>
      </w:r>
      <w:r w:rsidRPr="00CC090D">
        <w:rPr>
          <w:rFonts w:ascii="Times New Roman" w:hAnsi="Times New Roman"/>
          <w:szCs w:val="28"/>
        </w:rPr>
        <w:t>курс в эмбриологию. Эмбриональный период развития: дробление, гаструл</w:t>
      </w:r>
      <w:r w:rsidRPr="00CC090D">
        <w:rPr>
          <w:rFonts w:ascii="Times New Roman" w:hAnsi="Times New Roman"/>
          <w:szCs w:val="28"/>
        </w:rPr>
        <w:t>я</w:t>
      </w:r>
      <w:r w:rsidRPr="00CC090D">
        <w:rPr>
          <w:rFonts w:ascii="Times New Roman" w:hAnsi="Times New Roman"/>
          <w:szCs w:val="28"/>
        </w:rPr>
        <w:t>ция, дифференцировка, органогенез. Развитие организмов и окружающая среда. Влияние негативных факторов на эмбриональное развитие человека (курение, алкоголь, наркотики, вирусные заболевания). Постэмбриональное развитие. Сходство зародышей и эмбриональная дивергенция признаков. Биогенетический закон.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 xml:space="preserve">Гибридологический метод изучения наследования признаков Г.Менделя. Законы Менделя. Хромосомная теория наследственности. </w:t>
      </w:r>
      <w:r w:rsidRPr="00CC090D">
        <w:rPr>
          <w:rFonts w:ascii="Times New Roman" w:hAnsi="Times New Roman"/>
          <w:szCs w:val="28"/>
        </w:rPr>
        <w:lastRenderedPageBreak/>
        <w:t>Сце</w:t>
      </w:r>
      <w:r w:rsidRPr="00CC090D">
        <w:rPr>
          <w:rFonts w:ascii="Times New Roman" w:hAnsi="Times New Roman"/>
          <w:szCs w:val="28"/>
        </w:rPr>
        <w:t>п</w:t>
      </w:r>
      <w:r w:rsidRPr="00CC090D">
        <w:rPr>
          <w:rFonts w:ascii="Times New Roman" w:hAnsi="Times New Roman"/>
          <w:szCs w:val="28"/>
        </w:rPr>
        <w:t>ленное наследование генов. Генетика пола. Наследование признаков, сце</w:t>
      </w:r>
      <w:r w:rsidRPr="00CC090D">
        <w:rPr>
          <w:rFonts w:ascii="Times New Roman" w:hAnsi="Times New Roman"/>
          <w:szCs w:val="28"/>
        </w:rPr>
        <w:t>п</w:t>
      </w:r>
      <w:r w:rsidRPr="00CC090D">
        <w:rPr>
          <w:rFonts w:ascii="Times New Roman" w:hAnsi="Times New Roman"/>
          <w:szCs w:val="28"/>
        </w:rPr>
        <w:t>ленных с полом. Генотип как целостная система. Взаимодействие генов.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Наследственная (генотипическая) изменчивость. Мутации: доминан</w:t>
      </w:r>
      <w:r w:rsidRPr="00CC090D">
        <w:rPr>
          <w:rFonts w:ascii="Times New Roman" w:hAnsi="Times New Roman"/>
          <w:szCs w:val="28"/>
        </w:rPr>
        <w:t>т</w:t>
      </w:r>
      <w:r w:rsidRPr="00CC090D">
        <w:rPr>
          <w:rFonts w:ascii="Times New Roman" w:hAnsi="Times New Roman"/>
          <w:szCs w:val="28"/>
        </w:rPr>
        <w:t>ные и рецессивные, полулетальные и летальные, генеративные и соматич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ские. Свойства мутаций. Комбинативная изменчивость. Зависимость проя</w:t>
      </w:r>
      <w:r w:rsidRPr="00CC090D">
        <w:rPr>
          <w:rFonts w:ascii="Times New Roman" w:hAnsi="Times New Roman"/>
          <w:szCs w:val="28"/>
        </w:rPr>
        <w:t>в</w:t>
      </w:r>
      <w:r w:rsidRPr="00CC090D">
        <w:rPr>
          <w:rFonts w:ascii="Times New Roman" w:hAnsi="Times New Roman"/>
          <w:szCs w:val="28"/>
        </w:rPr>
        <w:t>ления генов от условий внешней среды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Создание пород животных и сортов растений. Центры многообразия и происхождения культурных растений. Закон гомологических рядов в насле</w:t>
      </w:r>
      <w:r w:rsidRPr="00CC090D">
        <w:rPr>
          <w:rFonts w:ascii="Times New Roman" w:hAnsi="Times New Roman"/>
          <w:szCs w:val="28"/>
        </w:rPr>
        <w:t>д</w:t>
      </w:r>
      <w:r w:rsidRPr="00CC090D">
        <w:rPr>
          <w:rFonts w:ascii="Times New Roman" w:hAnsi="Times New Roman"/>
          <w:szCs w:val="28"/>
        </w:rPr>
        <w:t>ственной изменчивости. Методы селекции растений и животных. Отбор и гибридизация. Искусственный мутагенез. Селекция микроорганизмов. До</w:t>
      </w:r>
      <w:r w:rsidRPr="00CC090D">
        <w:rPr>
          <w:rFonts w:ascii="Times New Roman" w:hAnsi="Times New Roman"/>
          <w:szCs w:val="28"/>
        </w:rPr>
        <w:t>с</w:t>
      </w:r>
      <w:r w:rsidRPr="00CC090D">
        <w:rPr>
          <w:rFonts w:ascii="Times New Roman" w:hAnsi="Times New Roman"/>
          <w:szCs w:val="28"/>
        </w:rPr>
        <w:t>тижения и основные направления современной селекции.</w:t>
      </w:r>
    </w:p>
    <w:p w:rsidR="00C457DE" w:rsidRPr="00CC090D" w:rsidRDefault="00C457DE" w:rsidP="00C457DE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</w:rPr>
        <w:t>Цели создания ГМО</w:t>
      </w:r>
      <w:r w:rsidRPr="00CC090D">
        <w:rPr>
          <w:rFonts w:ascii="Times New Roman" w:hAnsi="Times New Roman"/>
          <w:szCs w:val="28"/>
        </w:rPr>
        <w:t xml:space="preserve">. </w:t>
      </w:r>
      <w:r w:rsidRPr="00CC090D">
        <w:rPr>
          <w:rFonts w:ascii="Times New Roman" w:hAnsi="Times New Roman"/>
        </w:rPr>
        <w:t>Методы создания ГМО</w:t>
      </w:r>
      <w:r w:rsidRPr="00CC090D">
        <w:rPr>
          <w:rFonts w:ascii="Times New Roman" w:hAnsi="Times New Roman"/>
          <w:szCs w:val="28"/>
        </w:rPr>
        <w:t xml:space="preserve">. </w:t>
      </w:r>
      <w:r w:rsidRPr="00CC090D">
        <w:rPr>
          <w:rFonts w:ascii="Times New Roman" w:hAnsi="Times New Roman"/>
        </w:rPr>
        <w:t>Применение ГМО</w:t>
      </w:r>
      <w:r w:rsidRPr="00CC090D">
        <w:rPr>
          <w:rFonts w:ascii="Times New Roman" w:hAnsi="Times New Roman"/>
          <w:szCs w:val="28"/>
        </w:rPr>
        <w:t>: и</w:t>
      </w:r>
      <w:r w:rsidRPr="00CC090D">
        <w:rPr>
          <w:rFonts w:ascii="Times New Roman" w:hAnsi="Times New Roman"/>
        </w:rPr>
        <w:t>с</w:t>
      </w:r>
      <w:r w:rsidRPr="00CC090D">
        <w:rPr>
          <w:rFonts w:ascii="Times New Roman" w:hAnsi="Times New Roman"/>
        </w:rPr>
        <w:t>пользование ГМО в научных и медицинских целях</w:t>
      </w:r>
      <w:r w:rsidRPr="00CC090D">
        <w:rPr>
          <w:rFonts w:ascii="Times New Roman" w:hAnsi="Times New Roman"/>
          <w:szCs w:val="28"/>
        </w:rPr>
        <w:t xml:space="preserve">, </w:t>
      </w:r>
      <w:r w:rsidRPr="00CC090D">
        <w:rPr>
          <w:rFonts w:ascii="Times New Roman" w:hAnsi="Times New Roman"/>
        </w:rPr>
        <w:t>в сельском хозяйстве</w:t>
      </w:r>
      <w:r w:rsidRPr="00CC090D">
        <w:rPr>
          <w:rFonts w:ascii="Times New Roman" w:hAnsi="Times New Roman"/>
          <w:szCs w:val="28"/>
        </w:rPr>
        <w:t>, д</w:t>
      </w:r>
      <w:r w:rsidRPr="00CC090D">
        <w:rPr>
          <w:rFonts w:ascii="Times New Roman" w:hAnsi="Times New Roman"/>
        </w:rPr>
        <w:t>ругие направления использования</w:t>
      </w:r>
      <w:r w:rsidRPr="00CC090D">
        <w:rPr>
          <w:rFonts w:ascii="Times New Roman" w:hAnsi="Times New Roman"/>
          <w:szCs w:val="28"/>
        </w:rPr>
        <w:t xml:space="preserve">. </w:t>
      </w:r>
      <w:r w:rsidRPr="00CC090D">
        <w:rPr>
          <w:rFonts w:ascii="Times New Roman" w:hAnsi="Times New Roman"/>
        </w:rPr>
        <w:t>Исследования безопасности ГМО.</w:t>
      </w:r>
      <w:r w:rsidRPr="00CC090D">
        <w:rPr>
          <w:rFonts w:ascii="Times New Roman" w:hAnsi="Times New Roman"/>
          <w:szCs w:val="28"/>
        </w:rPr>
        <w:t xml:space="preserve"> </w:t>
      </w:r>
      <w:r w:rsidRPr="00CC090D">
        <w:rPr>
          <w:rFonts w:ascii="Times New Roman" w:hAnsi="Times New Roman"/>
        </w:rPr>
        <w:t>Рег</w:t>
      </w:r>
      <w:r w:rsidRPr="00CC090D">
        <w:rPr>
          <w:rFonts w:ascii="Times New Roman" w:hAnsi="Times New Roman"/>
        </w:rPr>
        <w:t>у</w:t>
      </w:r>
      <w:r w:rsidRPr="00CC090D">
        <w:rPr>
          <w:rFonts w:ascii="Times New Roman" w:hAnsi="Times New Roman"/>
        </w:rPr>
        <w:t>лирование ГМО.</w:t>
      </w:r>
      <w:r w:rsidRPr="00CC090D">
        <w:rPr>
          <w:rFonts w:ascii="Times New Roman" w:hAnsi="Times New Roman"/>
          <w:szCs w:val="28"/>
        </w:rPr>
        <w:t xml:space="preserve"> </w:t>
      </w:r>
    </w:p>
    <w:p w:rsidR="00C457DE" w:rsidRDefault="00C457DE" w:rsidP="00386ACE">
      <w:pPr>
        <w:spacing w:line="22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ACE" w:rsidRDefault="00386ACE" w:rsidP="00386ACE">
      <w:pPr>
        <w:spacing w:line="22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386ACE" w:rsidRPr="00386ACE" w:rsidRDefault="00386ACE" w:rsidP="00386ACE">
      <w:pPr>
        <w:tabs>
          <w:tab w:val="left" w:pos="720"/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 w:rsidRPr="00386A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86ACE"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знать:</w:t>
      </w:r>
    </w:p>
    <w:p w:rsidR="00386ACE" w:rsidRPr="00386ACE" w:rsidRDefault="00386ACE" w:rsidP="00386A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основные биологические понятия и закономерности;</w:t>
      </w:r>
    </w:p>
    <w:p w:rsidR="00386ACE" w:rsidRPr="00386ACE" w:rsidRDefault="00386ACE" w:rsidP="00386A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86ACE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роль биологической науки в практической деятельности людей;</w:t>
      </w:r>
    </w:p>
    <w:p w:rsidR="00386ACE" w:rsidRPr="00386ACE" w:rsidRDefault="00386ACE" w:rsidP="00386A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 xml:space="preserve"> отличительные признаки живых организмов, клеток и организмов растений, животных, грибов и бактерий, видов, экосистем, биосферы;</w:t>
      </w:r>
    </w:p>
    <w:p w:rsidR="00386ACE" w:rsidRPr="00386ACE" w:rsidRDefault="00386ACE" w:rsidP="00386A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6ACE">
        <w:rPr>
          <w:rFonts w:ascii="Times New Roman" w:hAnsi="Times New Roman" w:cs="Times New Roman"/>
          <w:sz w:val="28"/>
          <w:szCs w:val="28"/>
        </w:rPr>
        <w:t>основные биологические процессы: обмен веществ и превращение энергии, питание, дыхание, выделение, транспорт веществ, рост, развитие, размножение, регуляция жизнедеятельности организма, круговорот веществ и превращение энергии в экосистемах;</w:t>
      </w:r>
      <w:proofErr w:type="gramEnd"/>
    </w:p>
    <w:p w:rsidR="00386ACE" w:rsidRPr="00386ACE" w:rsidRDefault="00386ACE" w:rsidP="00386A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>современные достижения и проблемы генетики и селекции;</w:t>
      </w:r>
    </w:p>
    <w:p w:rsidR="00386ACE" w:rsidRPr="00386ACE" w:rsidRDefault="00386ACE" w:rsidP="00386A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>основы синтетической теории эволюции, этапы развития жизни на земле;</w:t>
      </w:r>
    </w:p>
    <w:p w:rsidR="00386ACE" w:rsidRPr="00386ACE" w:rsidRDefault="00386ACE" w:rsidP="00386A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bCs/>
          <w:iCs/>
          <w:sz w:val="28"/>
          <w:szCs w:val="28"/>
        </w:rPr>
        <w:t>связь биологии с важнейшими проблемами современного мира</w:t>
      </w:r>
      <w:r w:rsidRPr="00386AC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86ACE" w:rsidRPr="00386ACE" w:rsidRDefault="00386ACE" w:rsidP="00386ACE">
      <w:pPr>
        <w:shd w:val="clear" w:color="auto" w:fill="FFFFFF"/>
        <w:spacing w:line="240" w:lineRule="auto"/>
        <w:ind w:left="720" w:right="3456" w:hanging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- у</w:t>
      </w:r>
      <w:r w:rsidRPr="00386AC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меть</w:t>
      </w:r>
      <w:r w:rsidRPr="00386ACE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386ACE" w:rsidRPr="00386ACE" w:rsidRDefault="00386ACE" w:rsidP="00386ACE">
      <w:pPr>
        <w:numPr>
          <w:ilvl w:val="0"/>
          <w:numId w:val="2"/>
        </w:numPr>
        <w:shd w:val="clear" w:color="auto" w:fill="FFFFFF"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>работать с разными источниками биологической информации, анализировать и оценивать информацию, преобразовывать информацию из одной формы в другую;</w:t>
      </w:r>
      <w:r w:rsidRPr="00386ACE">
        <w:rPr>
          <w:rFonts w:ascii="Times New Roman" w:hAnsi="Times New Roman" w:cs="Times New Roman"/>
          <w:sz w:val="28"/>
          <w:szCs w:val="28"/>
        </w:rPr>
        <w:br/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386ACE" w:rsidRPr="00386ACE" w:rsidRDefault="00386ACE" w:rsidP="00386ACE">
      <w:pPr>
        <w:numPr>
          <w:ilvl w:val="0"/>
          <w:numId w:val="2"/>
        </w:numPr>
        <w:shd w:val="clear" w:color="auto" w:fill="FFFFFF"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>применять биологические знания для объяснения процессов и явлений живой природы;</w:t>
      </w:r>
    </w:p>
    <w:p w:rsidR="00386ACE" w:rsidRPr="00386ACE" w:rsidRDefault="00386ACE" w:rsidP="00386ACE">
      <w:pPr>
        <w:numPr>
          <w:ilvl w:val="0"/>
          <w:numId w:val="2"/>
        </w:numPr>
        <w:shd w:val="clear" w:color="auto" w:fill="FFFFFF"/>
        <w:spacing w:after="0" w:line="240" w:lineRule="auto"/>
        <w:ind w:right="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lastRenderedPageBreak/>
        <w:t>использовать современные достижения биологии в повседневной жизни и профессиональной деятельности.</w:t>
      </w:r>
      <w:r w:rsidRPr="00386ACE">
        <w:rPr>
          <w:rFonts w:ascii="Times New Roman" w:hAnsi="Times New Roman" w:cs="Times New Roman"/>
          <w:sz w:val="28"/>
          <w:szCs w:val="28"/>
        </w:rPr>
        <w:br/>
      </w:r>
    </w:p>
    <w:p w:rsidR="00386ACE" w:rsidRPr="00386ACE" w:rsidRDefault="00386ACE" w:rsidP="00386ACE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и</w:t>
      </w:r>
      <w:r w:rsidRPr="00386ACE">
        <w:rPr>
          <w:rFonts w:ascii="Times New Roman" w:hAnsi="Times New Roman" w:cs="Times New Roman"/>
          <w:b/>
          <w:bCs/>
          <w:sz w:val="28"/>
          <w:szCs w:val="28"/>
        </w:rPr>
        <w:t>меть навыки:</w:t>
      </w:r>
    </w:p>
    <w:p w:rsidR="00386ACE" w:rsidRPr="00386ACE" w:rsidRDefault="00386ACE" w:rsidP="00386A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 xml:space="preserve">применения методов биологической науки: наблюдение и описание биологических объектов и процессов; </w:t>
      </w:r>
    </w:p>
    <w:p w:rsidR="00386ACE" w:rsidRPr="00386ACE" w:rsidRDefault="00386ACE" w:rsidP="00386A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>постановки биологических экспериментов и объяснение их результатов;</w:t>
      </w:r>
    </w:p>
    <w:p w:rsidR="00386ACE" w:rsidRPr="00386ACE" w:rsidRDefault="00386ACE" w:rsidP="00386A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>работы с биологическими приборами, инструментами, справочниками;</w:t>
      </w:r>
    </w:p>
    <w:p w:rsidR="00386ACE" w:rsidRPr="00386ACE" w:rsidRDefault="00386ACE" w:rsidP="00386A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>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386ACE" w:rsidRDefault="00386ACE" w:rsidP="00386A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CE">
        <w:rPr>
          <w:rFonts w:ascii="Times New Roman" w:hAnsi="Times New Roman" w:cs="Times New Roman"/>
          <w:sz w:val="28"/>
          <w:szCs w:val="28"/>
        </w:rPr>
        <w:t>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0D2646" w:rsidRDefault="000D2646"/>
    <w:p w:rsidR="00C457DE" w:rsidRDefault="00C457DE" w:rsidP="00C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7DE" w:rsidRDefault="00C457DE" w:rsidP="00C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7DE" w:rsidRDefault="00C457DE" w:rsidP="00C457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преподавании дисциплины</w:t>
      </w:r>
      <w:r w:rsidRPr="00445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«Биология» </w:t>
      </w:r>
      <w:r w:rsidRPr="0044502B">
        <w:rPr>
          <w:rFonts w:ascii="Times New Roman" w:hAnsi="Times New Roman"/>
          <w:sz w:val="28"/>
          <w:szCs w:val="28"/>
        </w:rPr>
        <w:t>применяю</w:t>
      </w:r>
      <w:r>
        <w:rPr>
          <w:rFonts w:ascii="Times New Roman" w:hAnsi="Times New Roman"/>
          <w:sz w:val="28"/>
          <w:szCs w:val="28"/>
        </w:rPr>
        <w:t>тся как классич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ские </w:t>
      </w:r>
      <w:r w:rsidRPr="0044502B">
        <w:rPr>
          <w:rFonts w:ascii="Times New Roman" w:hAnsi="Times New Roman"/>
          <w:sz w:val="28"/>
          <w:szCs w:val="28"/>
        </w:rPr>
        <w:t>занятия, так и интерактивные образовательные технологии</w:t>
      </w:r>
      <w:r>
        <w:rPr>
          <w:rFonts w:ascii="Times New Roman" w:hAnsi="Times New Roman"/>
          <w:sz w:val="28"/>
          <w:szCs w:val="28"/>
        </w:rPr>
        <w:t>.</w:t>
      </w:r>
    </w:p>
    <w:p w:rsidR="00C457DE" w:rsidRPr="000D6F09" w:rsidRDefault="00C457DE" w:rsidP="00C457D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работе используется диалоговая форма ведения лекций с постано</w:t>
      </w:r>
      <w:r w:rsidRPr="000D6F09">
        <w:rPr>
          <w:rFonts w:ascii="Times New Roman" w:hAnsi="Times New Roman"/>
          <w:sz w:val="28"/>
          <w:szCs w:val="28"/>
        </w:rPr>
        <w:t>в</w:t>
      </w:r>
      <w:r w:rsidRPr="000D6F09">
        <w:rPr>
          <w:rFonts w:ascii="Times New Roman" w:hAnsi="Times New Roman"/>
          <w:sz w:val="28"/>
          <w:szCs w:val="28"/>
        </w:rPr>
        <w:t>кой и решением проблемных задач, обсуждением дискуссионных моментов и т.д.</w:t>
      </w:r>
    </w:p>
    <w:p w:rsidR="00C457DE" w:rsidRDefault="00C457DE" w:rsidP="00C45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проведении практических занятий создаются условия для макс</w:t>
      </w:r>
      <w:r w:rsidRPr="000D6F09">
        <w:rPr>
          <w:rFonts w:ascii="Times New Roman" w:hAnsi="Times New Roman"/>
          <w:sz w:val="28"/>
          <w:szCs w:val="28"/>
        </w:rPr>
        <w:t>и</w:t>
      </w:r>
      <w:r w:rsidRPr="000D6F09">
        <w:rPr>
          <w:rFonts w:ascii="Times New Roman" w:hAnsi="Times New Roman"/>
          <w:sz w:val="28"/>
          <w:szCs w:val="28"/>
        </w:rPr>
        <w:t>мально самостоятельного выполнения заданий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80E7F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уются следующие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ды </w:t>
      </w:r>
      <w:r w:rsidRPr="0044502B">
        <w:rPr>
          <w:rFonts w:ascii="Times New Roman" w:hAnsi="Times New Roman"/>
          <w:sz w:val="28"/>
          <w:szCs w:val="28"/>
        </w:rPr>
        <w:t>интерактивны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й:</w:t>
      </w:r>
      <w:r w:rsidRPr="00080E7F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ый</w:t>
      </w:r>
      <w:r w:rsidRPr="00080E7F">
        <w:rPr>
          <w:rFonts w:ascii="Times New Roman" w:hAnsi="Times New Roman"/>
          <w:sz w:val="28"/>
          <w:szCs w:val="28"/>
        </w:rPr>
        <w:t xml:space="preserve"> метод, групп</w:t>
      </w:r>
      <w:r w:rsidRPr="00080E7F">
        <w:rPr>
          <w:rFonts w:ascii="Times New Roman" w:hAnsi="Times New Roman"/>
          <w:sz w:val="28"/>
          <w:szCs w:val="28"/>
        </w:rPr>
        <w:t>о</w:t>
      </w:r>
      <w:r w:rsidRPr="00080E7F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е</w:t>
      </w:r>
      <w:r w:rsidRPr="00080E7F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 xml:space="preserve"> (по принципу «круглого стола»), контекстуальн</w:t>
      </w:r>
      <w:r>
        <w:rPr>
          <w:rFonts w:ascii="Times New Roman" w:hAnsi="Times New Roman"/>
          <w:sz w:val="28"/>
          <w:szCs w:val="28"/>
        </w:rPr>
        <w:t>ый</w:t>
      </w:r>
      <w:r w:rsidRPr="00080E7F">
        <w:rPr>
          <w:rFonts w:ascii="Times New Roman" w:hAnsi="Times New Roman"/>
          <w:sz w:val="28"/>
          <w:szCs w:val="28"/>
        </w:rPr>
        <w:t xml:space="preserve"> подход, </w:t>
      </w:r>
      <w:proofErr w:type="spellStart"/>
      <w:proofErr w:type="gramStart"/>
      <w:r w:rsidRPr="00080E7F">
        <w:rPr>
          <w:rFonts w:ascii="Times New Roman" w:hAnsi="Times New Roman"/>
          <w:sz w:val="28"/>
          <w:szCs w:val="28"/>
        </w:rPr>
        <w:t>семинар-беседы</w:t>
      </w:r>
      <w:proofErr w:type="spellEnd"/>
      <w:proofErr w:type="gramEnd"/>
      <w:r w:rsidRPr="00080E7F">
        <w:rPr>
          <w:rFonts w:ascii="Times New Roman" w:hAnsi="Times New Roman"/>
          <w:sz w:val="28"/>
          <w:szCs w:val="28"/>
        </w:rPr>
        <w:t>, метод малых групп и решение логических задач на практ</w:t>
      </w:r>
      <w:r w:rsidRPr="00080E7F"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>ческих занятиях</w:t>
      </w:r>
      <w:r w:rsidRPr="000D6F09">
        <w:rPr>
          <w:rFonts w:ascii="Times New Roman" w:hAnsi="Times New Roman"/>
          <w:sz w:val="28"/>
          <w:szCs w:val="28"/>
        </w:rPr>
        <w:t>.</w:t>
      </w:r>
    </w:p>
    <w:p w:rsidR="00C457DE" w:rsidRDefault="00C457DE" w:rsidP="00C4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Лабораторные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630B56">
        <w:rPr>
          <w:rFonts w:ascii="Times New Roman" w:eastAsia="Calibri" w:hAnsi="Times New Roman" w:cs="Times New Roman"/>
          <w:sz w:val="28"/>
          <w:szCs w:val="28"/>
        </w:rPr>
        <w:t>занятия проходят в учебных лаборат</w:t>
      </w:r>
      <w:r w:rsidRPr="00630B56">
        <w:rPr>
          <w:rFonts w:ascii="Times New Roman" w:eastAsia="Calibri" w:hAnsi="Times New Roman" w:cs="Times New Roman"/>
          <w:sz w:val="28"/>
          <w:szCs w:val="28"/>
        </w:rPr>
        <w:t>о</w:t>
      </w:r>
      <w:r w:rsidRPr="00630B56">
        <w:rPr>
          <w:rFonts w:ascii="Times New Roman" w:eastAsia="Calibri" w:hAnsi="Times New Roman" w:cs="Times New Roman"/>
          <w:sz w:val="28"/>
          <w:szCs w:val="28"/>
        </w:rPr>
        <w:t>риях, оснащенных всем необходимым лабораторным оборудованием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 уче</w:t>
      </w:r>
      <w:r w:rsidRPr="00630B56">
        <w:rPr>
          <w:rFonts w:ascii="Times New Roman" w:eastAsia="Calibri" w:hAnsi="Times New Roman" w:cs="Times New Roman"/>
          <w:sz w:val="28"/>
          <w:szCs w:val="28"/>
        </w:rPr>
        <w:t>б</w:t>
      </w:r>
      <w:r w:rsidRPr="00630B56">
        <w:rPr>
          <w:rFonts w:ascii="Times New Roman" w:eastAsia="Calibri" w:hAnsi="Times New Roman" w:cs="Times New Roman"/>
          <w:sz w:val="28"/>
          <w:szCs w:val="28"/>
        </w:rPr>
        <w:t>но-наглядными пособиями.</w:t>
      </w:r>
    </w:p>
    <w:p w:rsidR="00C457DE" w:rsidRPr="000D6F09" w:rsidRDefault="00C457DE" w:rsidP="00C45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7DE" w:rsidRDefault="00C457DE" w:rsidP="00C457D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C457DE" w:rsidRDefault="00C457DE" w:rsidP="00C457D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C457DE" w:rsidRPr="00E619E6" w:rsidRDefault="00C457DE" w:rsidP="00C457D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bookmarkStart w:id="0" w:name="_GoBack"/>
      <w:bookmarkEnd w:id="0"/>
      <w:r w:rsidRPr="00E619E6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Н.М. </w:t>
      </w:r>
      <w:proofErr w:type="spellStart"/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Кокшарова</w:t>
      </w:r>
      <w:proofErr w:type="spellEnd"/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доцент, 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кафедра информатики и естес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т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веннонаучных дисциплин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.</w:t>
      </w:r>
    </w:p>
    <w:p w:rsidR="00C457DE" w:rsidRDefault="00C457DE" w:rsidP="00C457DE">
      <w:pPr>
        <w:spacing w:after="0" w:line="240" w:lineRule="auto"/>
      </w:pPr>
    </w:p>
    <w:p w:rsidR="0082543A" w:rsidRDefault="0082543A" w:rsidP="00C457DE">
      <w:pPr>
        <w:shd w:val="clear" w:color="auto" w:fill="FFFFFF"/>
        <w:spacing w:line="240" w:lineRule="auto"/>
        <w:ind w:left="57"/>
        <w:jc w:val="both"/>
      </w:pPr>
    </w:p>
    <w:sectPr w:rsidR="0082543A" w:rsidSect="00986B7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552" w:rsidRDefault="00325552">
      <w:pPr>
        <w:spacing w:after="0" w:line="240" w:lineRule="auto"/>
      </w:pPr>
      <w:r>
        <w:separator/>
      </w:r>
    </w:p>
  </w:endnote>
  <w:endnote w:type="continuationSeparator" w:id="0">
    <w:p w:rsidR="00325552" w:rsidRDefault="0032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13" w:rsidRDefault="000864F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65B6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3E13" w:rsidRDefault="00C457DE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13" w:rsidRDefault="000864F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65B6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57DE">
      <w:rPr>
        <w:rStyle w:val="aa"/>
        <w:noProof/>
      </w:rPr>
      <w:t>4</w:t>
    </w:r>
    <w:r>
      <w:rPr>
        <w:rStyle w:val="aa"/>
      </w:rPr>
      <w:fldChar w:fldCharType="end"/>
    </w:r>
  </w:p>
  <w:p w:rsidR="00DB3E13" w:rsidRDefault="00C457DE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552" w:rsidRDefault="00325552">
      <w:pPr>
        <w:spacing w:after="0" w:line="240" w:lineRule="auto"/>
      </w:pPr>
      <w:r>
        <w:separator/>
      </w:r>
    </w:p>
  </w:footnote>
  <w:footnote w:type="continuationSeparator" w:id="0">
    <w:p w:rsidR="00325552" w:rsidRDefault="00325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20A"/>
    <w:multiLevelType w:val="hybridMultilevel"/>
    <w:tmpl w:val="376A6764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74BD4"/>
    <w:multiLevelType w:val="hybridMultilevel"/>
    <w:tmpl w:val="9EE0A8D6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2B21F5"/>
    <w:multiLevelType w:val="hybridMultilevel"/>
    <w:tmpl w:val="D57C9408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DD1C25"/>
    <w:multiLevelType w:val="hybridMultilevel"/>
    <w:tmpl w:val="FFC6E3AE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ACE"/>
    <w:rsid w:val="000864FE"/>
    <w:rsid w:val="000D2646"/>
    <w:rsid w:val="00325552"/>
    <w:rsid w:val="00365B62"/>
    <w:rsid w:val="00386ACE"/>
    <w:rsid w:val="00783187"/>
    <w:rsid w:val="0082543A"/>
    <w:rsid w:val="00B67723"/>
    <w:rsid w:val="00B96E2F"/>
    <w:rsid w:val="00BC2F22"/>
    <w:rsid w:val="00C457DE"/>
    <w:rsid w:val="00E4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CE"/>
  </w:style>
  <w:style w:type="paragraph" w:styleId="4">
    <w:name w:val="heading 4"/>
    <w:basedOn w:val="a"/>
    <w:next w:val="a"/>
    <w:link w:val="40"/>
    <w:qFormat/>
    <w:rsid w:val="00386A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6ACE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6ACE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386AC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86ACE"/>
  </w:style>
  <w:style w:type="paragraph" w:styleId="a7">
    <w:name w:val="Normal (Web)"/>
    <w:basedOn w:val="a"/>
    <w:uiPriority w:val="99"/>
    <w:rsid w:val="00386AC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styleId="a8">
    <w:name w:val="footer"/>
    <w:basedOn w:val="a"/>
    <w:link w:val="a9"/>
    <w:rsid w:val="00386A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86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386ACE"/>
  </w:style>
  <w:style w:type="character" w:customStyle="1" w:styleId="40">
    <w:name w:val="Заголовок 4 Знак"/>
    <w:basedOn w:val="a0"/>
    <w:link w:val="4"/>
    <w:rsid w:val="00386A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CE"/>
  </w:style>
  <w:style w:type="paragraph" w:styleId="4">
    <w:name w:val="heading 4"/>
    <w:basedOn w:val="a"/>
    <w:next w:val="a"/>
    <w:link w:val="40"/>
    <w:qFormat/>
    <w:rsid w:val="00386A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6ACE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6ACE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86AC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86ACE"/>
  </w:style>
  <w:style w:type="paragraph" w:styleId="a7">
    <w:name w:val="Normal (Web)"/>
    <w:basedOn w:val="a"/>
    <w:rsid w:val="00386AC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styleId="a8">
    <w:name w:val="footer"/>
    <w:basedOn w:val="a"/>
    <w:link w:val="a9"/>
    <w:rsid w:val="00386A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86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386ACE"/>
  </w:style>
  <w:style w:type="character" w:customStyle="1" w:styleId="40">
    <w:name w:val="Заголовок 4 Знак"/>
    <w:basedOn w:val="a0"/>
    <w:link w:val="4"/>
    <w:rsid w:val="00386A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Titova.Galina</cp:lastModifiedBy>
  <cp:revision>6</cp:revision>
  <dcterms:created xsi:type="dcterms:W3CDTF">2013-11-13T04:50:00Z</dcterms:created>
  <dcterms:modified xsi:type="dcterms:W3CDTF">2018-03-21T06:47:00Z</dcterms:modified>
</cp:coreProperties>
</file>