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DB" w:rsidRDefault="00DB61DB" w:rsidP="00DC5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5B1ED7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5F7537"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5B1ED7">
        <w:rPr>
          <w:rFonts w:ascii="Times New Roman" w:hAnsi="Times New Roman" w:cs="Times New Roman"/>
          <w:sz w:val="28"/>
          <w:szCs w:val="28"/>
          <w:u w:val="single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 xml:space="preserve"> «Основы безопасности жизнедеятельности»</w:t>
      </w: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5F7537">
        <w:rPr>
          <w:rFonts w:ascii="Times New Roman" w:hAnsi="Times New Roman" w:cs="Times New Roman"/>
          <w:sz w:val="28"/>
          <w:szCs w:val="28"/>
        </w:rPr>
        <w:t>2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B1ED7">
        <w:rPr>
          <w:rFonts w:ascii="Times New Roman" w:hAnsi="Times New Roman" w:cs="Times New Roman"/>
          <w:sz w:val="28"/>
          <w:szCs w:val="28"/>
        </w:rPr>
        <w:t>105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F9E">
        <w:rPr>
          <w:rFonts w:ascii="Times New Roman" w:hAnsi="Times New Roman" w:cs="Times New Roman"/>
          <w:sz w:val="28"/>
          <w:szCs w:val="28"/>
        </w:rPr>
        <w:t>диф</w:t>
      </w:r>
      <w:proofErr w:type="gramStart"/>
      <w:r w:rsidR="00157F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ачет</w:t>
      </w:r>
      <w:proofErr w:type="spellEnd"/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02BAD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02BAD" w:rsidRPr="00502BAD" w:rsidRDefault="00DB61DB" w:rsidP="00502BA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BAD">
        <w:rPr>
          <w:rFonts w:ascii="Times New Roman" w:hAnsi="Times New Roman" w:cs="Times New Roman"/>
          <w:sz w:val="28"/>
          <w:szCs w:val="28"/>
        </w:rPr>
        <w:t>Дисциплина «Основы безопасности жизнедеятельности» относи</w:t>
      </w:r>
      <w:r w:rsidR="005F7537" w:rsidRPr="00502BAD">
        <w:rPr>
          <w:rFonts w:ascii="Times New Roman" w:hAnsi="Times New Roman" w:cs="Times New Roman"/>
          <w:sz w:val="28"/>
          <w:szCs w:val="28"/>
        </w:rPr>
        <w:t xml:space="preserve">тся к блоку </w:t>
      </w:r>
      <w:r w:rsidR="005B1ED7" w:rsidRPr="00502BAD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502BAD">
        <w:rPr>
          <w:rFonts w:ascii="Times New Roman" w:hAnsi="Times New Roman" w:cs="Times New Roman"/>
          <w:sz w:val="28"/>
          <w:szCs w:val="28"/>
        </w:rPr>
        <w:t>дисциплин</w:t>
      </w:r>
      <w:r w:rsidR="00502BAD" w:rsidRPr="00502BAD">
        <w:rPr>
          <w:rFonts w:ascii="Times New Roman" w:hAnsi="Times New Roman" w:cs="Times New Roman"/>
          <w:sz w:val="28"/>
          <w:szCs w:val="28"/>
        </w:rPr>
        <w:t xml:space="preserve"> </w:t>
      </w:r>
      <w:r w:rsidR="00502BAD" w:rsidRPr="00502BA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 xml:space="preserve">19.02.10 </w:t>
      </w:r>
      <w:r w:rsidR="00502BAD" w:rsidRPr="00502BAD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пр</w:t>
      </w:r>
      <w:r w:rsidR="00502BAD" w:rsidRPr="00502BAD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502BAD" w:rsidRPr="00502BAD">
        <w:rPr>
          <w:rFonts w:ascii="Times New Roman" w:hAnsi="Times New Roman" w:cs="Times New Roman"/>
          <w:i/>
          <w:color w:val="000000"/>
          <w:sz w:val="28"/>
          <w:szCs w:val="28"/>
        </w:rPr>
        <w:t>дукции общественного питания</w:t>
      </w:r>
      <w:r w:rsidRPr="00502BAD">
        <w:rPr>
          <w:rFonts w:ascii="Times New Roman" w:hAnsi="Times New Roman" w:cs="Times New Roman"/>
          <w:sz w:val="28"/>
          <w:szCs w:val="28"/>
        </w:rPr>
        <w:t>.</w:t>
      </w:r>
      <w:r w:rsidR="00502BAD" w:rsidRPr="00502BAD">
        <w:rPr>
          <w:rFonts w:ascii="Times New Roman" w:hAnsi="Times New Roman" w:cs="Times New Roman"/>
          <w:sz w:val="28"/>
          <w:szCs w:val="28"/>
        </w:rPr>
        <w:t xml:space="preserve"> Освоение дисциплины необходимо как предшествующее при изучении 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>следующих дисциплин:</w:t>
      </w:r>
      <w:r w:rsidR="00502BAD" w:rsidRPr="00502B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>«Безопасность  жизнедеятельности», «</w:t>
      </w:r>
      <w:r w:rsidR="00502BAD" w:rsidRPr="00502BAD">
        <w:rPr>
          <w:rFonts w:ascii="Times New Roman" w:hAnsi="Times New Roman" w:cs="Times New Roman"/>
          <w:sz w:val="28"/>
          <w:szCs w:val="28"/>
        </w:rPr>
        <w:t>физика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>», «экол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02BAD" w:rsidRPr="00502BAD">
        <w:rPr>
          <w:rFonts w:ascii="Times New Roman" w:hAnsi="Times New Roman" w:cs="Times New Roman"/>
          <w:color w:val="000000"/>
          <w:sz w:val="28"/>
          <w:szCs w:val="28"/>
        </w:rPr>
        <w:t>гические основы природопользования», «охрана труда».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сформировать у студентов знания и навыки будущих специалистов, как объектов и субъектов обеспечения безопасных условий жизнедеятельности.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жизнедеятельности, </w:t>
      </w:r>
      <w:r>
        <w:rPr>
          <w:rFonts w:ascii="Times New Roman" w:hAnsi="Times New Roman" w:cs="Times New Roman"/>
          <w:sz w:val="28"/>
          <w:szCs w:val="28"/>
        </w:rPr>
        <w:t>сформировать практические навыки, необходимые для мгновенных действий в чрезвычайных ситуациях.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FE" w:rsidRPr="003D17FE" w:rsidRDefault="003D17FE" w:rsidP="003D17FE">
      <w:pPr>
        <w:pStyle w:val="a5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3D17FE">
        <w:rPr>
          <w:bCs/>
          <w:iCs/>
          <w:sz w:val="28"/>
          <w:szCs w:val="28"/>
        </w:rPr>
        <w:t xml:space="preserve">Чрезвычайных </w:t>
      </w:r>
      <w:proofErr w:type="gramStart"/>
      <w:r w:rsidRPr="003D17FE">
        <w:rPr>
          <w:bCs/>
          <w:iCs/>
          <w:sz w:val="28"/>
          <w:szCs w:val="28"/>
        </w:rPr>
        <w:t>ситуациях</w:t>
      </w:r>
      <w:proofErr w:type="gramEnd"/>
      <w:r w:rsidRPr="003D17FE">
        <w:rPr>
          <w:bCs/>
          <w:iCs/>
          <w:sz w:val="28"/>
          <w:szCs w:val="28"/>
        </w:rPr>
        <w:t xml:space="preserve"> (ЧС), классификация и причины возникновения. ЧС мирного времени. Характеристика и классифи</w:t>
      </w:r>
      <w:r>
        <w:rPr>
          <w:bCs/>
          <w:iCs/>
          <w:sz w:val="28"/>
          <w:szCs w:val="28"/>
        </w:rPr>
        <w:t xml:space="preserve">кация ЧС природного характера, последствия. </w:t>
      </w:r>
      <w:r w:rsidRPr="003D17FE">
        <w:rPr>
          <w:bCs/>
          <w:iCs/>
          <w:sz w:val="28"/>
          <w:szCs w:val="28"/>
        </w:rPr>
        <w:t xml:space="preserve">Действия населения. </w:t>
      </w:r>
      <w:r w:rsidRPr="003D17FE">
        <w:rPr>
          <w:iCs/>
          <w:sz w:val="28"/>
          <w:szCs w:val="28"/>
        </w:rPr>
        <w:t>Характеристика и классификации ЧС</w:t>
      </w:r>
      <w:r>
        <w:rPr>
          <w:bCs/>
          <w:iCs/>
          <w:sz w:val="28"/>
          <w:szCs w:val="28"/>
        </w:rPr>
        <w:t xml:space="preserve"> </w:t>
      </w:r>
      <w:r w:rsidRPr="003D17FE">
        <w:rPr>
          <w:iCs/>
          <w:sz w:val="28"/>
          <w:szCs w:val="28"/>
        </w:rPr>
        <w:t>техно</w:t>
      </w:r>
      <w:r>
        <w:rPr>
          <w:iCs/>
          <w:sz w:val="28"/>
          <w:szCs w:val="28"/>
        </w:rPr>
        <w:t xml:space="preserve">генного характера, последствия. </w:t>
      </w:r>
      <w:r w:rsidRPr="003D17FE">
        <w:rPr>
          <w:iCs/>
          <w:sz w:val="28"/>
          <w:szCs w:val="28"/>
        </w:rPr>
        <w:t xml:space="preserve">Действия населения. ЧС, возникающие при ведении военных действий или вследствие этих действий. Устойчивость производств в условиях ЧС. Назначение и задачи гражданской обороны страны на объектах экономики. </w:t>
      </w:r>
      <w:r w:rsidRPr="003D17FE">
        <w:rPr>
          <w:bCs/>
          <w:iCs/>
          <w:sz w:val="28"/>
          <w:szCs w:val="28"/>
        </w:rPr>
        <w:t xml:space="preserve">Организация защиты и жизнеобеспечения  населения в ЧС. </w:t>
      </w:r>
      <w:r w:rsidRPr="003D17FE">
        <w:rPr>
          <w:iCs/>
          <w:sz w:val="28"/>
          <w:szCs w:val="28"/>
        </w:rPr>
        <w:t xml:space="preserve">Средства индивидуальной защиты. Содержание и организация мероприятий по локализации и ликвидации последствий ЧС. </w:t>
      </w:r>
      <w:r w:rsidRPr="003D17FE">
        <w:rPr>
          <w:sz w:val="28"/>
          <w:szCs w:val="28"/>
        </w:rPr>
        <w:t xml:space="preserve">Основы медицинских знаний. </w:t>
      </w:r>
      <w:r w:rsidRPr="003D17FE">
        <w:rPr>
          <w:bCs/>
          <w:iCs/>
          <w:sz w:val="28"/>
          <w:szCs w:val="28"/>
        </w:rPr>
        <w:t xml:space="preserve">Основы подготовки к военной службе. </w:t>
      </w:r>
      <w:r w:rsidRPr="003D17FE">
        <w:rPr>
          <w:sz w:val="28"/>
          <w:szCs w:val="28"/>
        </w:rPr>
        <w:t xml:space="preserve">Основы здорового образа жизни. Воздействие негативных факторов на человека и среду обитания. Идентификация травмирующих и вредных факторов. Методы и </w:t>
      </w:r>
      <w:r w:rsidRPr="003D17FE">
        <w:rPr>
          <w:spacing w:val="-4"/>
          <w:sz w:val="28"/>
          <w:szCs w:val="28"/>
        </w:rPr>
        <w:t>средства защиты от опасностей технических систем и технологических процессов.</w:t>
      </w:r>
      <w:r>
        <w:rPr>
          <w:spacing w:val="-4"/>
          <w:sz w:val="28"/>
          <w:szCs w:val="28"/>
        </w:rPr>
        <w:t xml:space="preserve"> </w:t>
      </w:r>
      <w:r w:rsidRPr="003D17FE">
        <w:rPr>
          <w:spacing w:val="-4"/>
          <w:sz w:val="28"/>
          <w:szCs w:val="28"/>
        </w:rPr>
        <w:t xml:space="preserve"> </w:t>
      </w:r>
      <w:proofErr w:type="spellStart"/>
      <w:r w:rsidRPr="003D17FE">
        <w:rPr>
          <w:spacing w:val="-4"/>
          <w:sz w:val="28"/>
          <w:szCs w:val="28"/>
        </w:rPr>
        <w:t>Экобиозащитная</w:t>
      </w:r>
      <w:proofErr w:type="spellEnd"/>
      <w:r w:rsidRPr="003D17FE">
        <w:rPr>
          <w:spacing w:val="-4"/>
          <w:sz w:val="28"/>
          <w:szCs w:val="28"/>
        </w:rPr>
        <w:t xml:space="preserve"> и противопожарная техника. Правовые, нормативные и организационные основы охраны труда в организации (на предприятии).  </w:t>
      </w:r>
      <w:r w:rsidRPr="003D17FE">
        <w:rPr>
          <w:spacing w:val="-4"/>
          <w:sz w:val="28"/>
          <w:szCs w:val="28"/>
        </w:rPr>
        <w:lastRenderedPageBreak/>
        <w:t>Особенности обеспечения безопасных условий труда в сфере профессиональной деятельности.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 безопасном поведении человека в опасных и чрезвычайных ситуациях природного, техногенного и социального характера;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здоровье и здоровом образе жизни; 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государственной системе защиты населения от опасных и чрезвычайных ситуаций; </w:t>
      </w:r>
    </w:p>
    <w:p w:rsidR="00DB61DB" w:rsidRPr="00A93146" w:rsidRDefault="00DB61DB" w:rsidP="003D17FE">
      <w:pPr>
        <w:spacing w:line="240" w:lineRule="auto"/>
        <w:jc w:val="both"/>
        <w:rPr>
          <w:sz w:val="32"/>
          <w:szCs w:val="32"/>
        </w:rPr>
      </w:pPr>
      <w:r w:rsidRPr="00DB61DB">
        <w:rPr>
          <w:rFonts w:ascii="Times New Roman" w:hAnsi="Times New Roman" w:cs="Times New Roman"/>
          <w:sz w:val="28"/>
          <w:szCs w:val="28"/>
        </w:rPr>
        <w:t>- об обязанностях граждан по защите государства;</w:t>
      </w:r>
    </w:p>
    <w:p w:rsidR="00DB61DB" w:rsidRDefault="00DB61DB" w:rsidP="00DB61DB">
      <w:pPr>
        <w:spacing w:after="0" w:line="213" w:lineRule="auto"/>
        <w:ind w:left="39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оценивать ситуации, опасные для жизни и здоровья;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действовать в чрезвычайных ситуациях;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оказывать первую медицинскую помощь пострадавшим;</w:t>
      </w:r>
    </w:p>
    <w:p w:rsidR="0039366D" w:rsidRPr="003D17FE" w:rsidRDefault="003D17FE" w:rsidP="003D17F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D17FE">
        <w:rPr>
          <w:rFonts w:ascii="Times New Roman" w:hAnsi="Times New Roman" w:cs="Times New Roman"/>
          <w:b/>
          <w:sz w:val="28"/>
          <w:szCs w:val="28"/>
        </w:rPr>
        <w:t>- и</w:t>
      </w:r>
      <w:r w:rsidR="00DB61DB" w:rsidRPr="003D17FE">
        <w:rPr>
          <w:rFonts w:ascii="Times New Roman" w:hAnsi="Times New Roman" w:cs="Times New Roman"/>
          <w:b/>
          <w:sz w:val="28"/>
          <w:szCs w:val="28"/>
        </w:rPr>
        <w:t>меть навыками:</w:t>
      </w:r>
    </w:p>
    <w:p w:rsidR="00DB61DB" w:rsidRPr="00DB61DB" w:rsidRDefault="003D17FE" w:rsidP="00DB61DB">
      <w:pPr>
        <w:pStyle w:val="a5"/>
        <w:tabs>
          <w:tab w:val="num" w:pos="2160"/>
        </w:tabs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1DB" w:rsidRPr="00DB61DB">
        <w:rPr>
          <w:sz w:val="28"/>
          <w:szCs w:val="28"/>
        </w:rPr>
        <w:t>самообразования по дисциплине.</w:t>
      </w:r>
    </w:p>
    <w:p w:rsidR="00502BAD" w:rsidRDefault="00502BAD" w:rsidP="00502BAD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502BAD" w:rsidRPr="00DE53C0" w:rsidRDefault="00502BAD" w:rsidP="00502BAD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Л.Н. Пак, кафедра информатики и естественнонаучных дисциплин</w:t>
      </w:r>
    </w:p>
    <w:p w:rsidR="00DB61DB" w:rsidRDefault="00DB61DB"/>
    <w:sectPr w:rsidR="00DB61DB" w:rsidSect="003A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13B"/>
    <w:multiLevelType w:val="hybridMultilevel"/>
    <w:tmpl w:val="364A0910"/>
    <w:lvl w:ilvl="0" w:tplc="EFFE6A60">
      <w:start w:val="65535"/>
      <w:numFmt w:val="bullet"/>
      <w:lvlText w:val="•"/>
      <w:lvlJc w:val="left"/>
      <w:pPr>
        <w:tabs>
          <w:tab w:val="num" w:pos="1276"/>
        </w:tabs>
        <w:ind w:left="1361" w:hanging="85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1DB"/>
    <w:rsid w:val="00157F9E"/>
    <w:rsid w:val="0039366D"/>
    <w:rsid w:val="003A6E9D"/>
    <w:rsid w:val="003D17FE"/>
    <w:rsid w:val="00502BAD"/>
    <w:rsid w:val="005B1ED7"/>
    <w:rsid w:val="005F7537"/>
    <w:rsid w:val="009E184C"/>
    <w:rsid w:val="00C27B67"/>
    <w:rsid w:val="00DB61DB"/>
    <w:rsid w:val="00D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Кокшарова Наталья Михайловна</cp:lastModifiedBy>
  <cp:revision>7</cp:revision>
  <dcterms:created xsi:type="dcterms:W3CDTF">2013-11-12T04:18:00Z</dcterms:created>
  <dcterms:modified xsi:type="dcterms:W3CDTF">2017-05-16T03:19:00Z</dcterms:modified>
</cp:coreProperties>
</file>